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00E275" w14:textId="77777777" w:rsidR="00D65EFF" w:rsidRPr="00ED1099" w:rsidRDefault="00D65EFF" w:rsidP="00D65EFF">
      <w:pPr>
        <w:rPr>
          <w:rFonts w:ascii="Verdana" w:hAnsi="Verdana" w:cs="Arial"/>
          <w:b/>
          <w:color w:val="236691"/>
          <w:sz w:val="32"/>
          <w:szCs w:val="32"/>
        </w:rPr>
      </w:pPr>
      <w:bookmarkStart w:id="0" w:name="_GoBack"/>
      <w:bookmarkEnd w:id="0"/>
      <w:r w:rsidRPr="00ED1099">
        <w:rPr>
          <w:rFonts w:ascii="Verdana" w:hAnsi="Verdana" w:cs="Arial"/>
          <w:b/>
          <w:color w:val="236691"/>
          <w:sz w:val="32"/>
          <w:szCs w:val="32"/>
        </w:rPr>
        <w:t xml:space="preserve">Коллеги, здравствуйте! </w:t>
      </w:r>
    </w:p>
    <w:p w14:paraId="5DFC6BB5" w14:textId="6C494C8C" w:rsidR="00D65EFF" w:rsidRDefault="00D65EFF" w:rsidP="00D65EFF">
      <w:pPr>
        <w:autoSpaceDE w:val="0"/>
        <w:autoSpaceDN w:val="0"/>
        <w:adjustRightInd w:val="0"/>
        <w:spacing w:after="0"/>
        <w:rPr>
          <w:rFonts w:ascii="Verdana" w:hAnsi="Verdana" w:cs="Arial"/>
          <w:color w:val="236691"/>
          <w:sz w:val="20"/>
          <w:szCs w:val="20"/>
        </w:rPr>
      </w:pPr>
      <w:r w:rsidRPr="00ED1099">
        <w:rPr>
          <w:rFonts w:ascii="Verdana" w:hAnsi="Verdana" w:cs="Arial"/>
          <w:color w:val="236691"/>
          <w:sz w:val="20"/>
          <w:szCs w:val="20"/>
        </w:rPr>
        <w:t xml:space="preserve">Сообщаем, что </w:t>
      </w:r>
      <w:r w:rsidR="00576645">
        <w:rPr>
          <w:rFonts w:ascii="Verdana" w:hAnsi="Verdana" w:cs="Arial"/>
          <w:color w:val="236691"/>
          <w:sz w:val="20"/>
          <w:szCs w:val="20"/>
        </w:rPr>
        <w:t>30</w:t>
      </w:r>
      <w:r w:rsidRPr="00ED1099">
        <w:rPr>
          <w:rFonts w:ascii="Verdana" w:hAnsi="Verdana" w:cs="Arial"/>
          <w:color w:val="236691"/>
          <w:sz w:val="20"/>
          <w:szCs w:val="20"/>
        </w:rPr>
        <w:t>.0</w:t>
      </w:r>
      <w:r w:rsidR="000B4C39">
        <w:rPr>
          <w:rFonts w:ascii="Verdana" w:hAnsi="Verdana" w:cs="Arial"/>
          <w:color w:val="236691"/>
          <w:sz w:val="20"/>
          <w:szCs w:val="20"/>
        </w:rPr>
        <w:t>6</w:t>
      </w:r>
      <w:r w:rsidRPr="00ED1099">
        <w:rPr>
          <w:rFonts w:ascii="Verdana" w:hAnsi="Verdana" w:cs="Arial"/>
          <w:color w:val="236691"/>
          <w:sz w:val="20"/>
          <w:szCs w:val="20"/>
        </w:rPr>
        <w:t>.2019 состоится обновление продуктивного контура Системы.</w:t>
      </w:r>
    </w:p>
    <w:p w14:paraId="6FB6ADDD" w14:textId="77777777" w:rsidR="00223C8B" w:rsidRDefault="00223C8B" w:rsidP="00D65EFF">
      <w:pPr>
        <w:autoSpaceDE w:val="0"/>
        <w:autoSpaceDN w:val="0"/>
        <w:adjustRightInd w:val="0"/>
        <w:spacing w:after="0"/>
        <w:rPr>
          <w:rFonts w:ascii="Verdana" w:hAnsi="Verdana" w:cs="Arial"/>
          <w:color w:val="236691"/>
          <w:sz w:val="20"/>
          <w:szCs w:val="20"/>
        </w:rPr>
      </w:pPr>
    </w:p>
    <w:p w14:paraId="342F3FE9" w14:textId="6729BF07" w:rsidR="00223C8B" w:rsidRPr="00E44260" w:rsidRDefault="006A6E39" w:rsidP="00D65EFF">
      <w:pPr>
        <w:autoSpaceDE w:val="0"/>
        <w:autoSpaceDN w:val="0"/>
        <w:adjustRightInd w:val="0"/>
        <w:spacing w:after="0"/>
        <w:rPr>
          <w:rFonts w:ascii="Verdana" w:hAnsi="Verdana" w:cs="Arial"/>
          <w:b/>
          <w:color w:val="236691"/>
          <w:sz w:val="28"/>
          <w:szCs w:val="28"/>
          <w:u w:val="single"/>
        </w:rPr>
      </w:pPr>
      <w:r>
        <w:rPr>
          <w:rFonts w:ascii="Verdana" w:hAnsi="Verdana" w:cs="Arial"/>
          <w:b/>
          <w:color w:val="236691"/>
          <w:sz w:val="28"/>
          <w:szCs w:val="28"/>
          <w:u w:val="single"/>
        </w:rPr>
        <w:t>Обращаем Ваше внимание</w:t>
      </w:r>
      <w:r w:rsidR="00223C8B" w:rsidRPr="006A6E39">
        <w:rPr>
          <w:rFonts w:ascii="Verdana" w:hAnsi="Verdana" w:cs="Arial"/>
          <w:b/>
          <w:color w:val="236691"/>
          <w:sz w:val="28"/>
          <w:szCs w:val="28"/>
          <w:u w:val="single"/>
        </w:rPr>
        <w:t xml:space="preserve"> на то</w:t>
      </w:r>
      <w:r>
        <w:rPr>
          <w:rFonts w:ascii="Verdana" w:hAnsi="Verdana" w:cs="Arial"/>
          <w:b/>
          <w:color w:val="236691"/>
          <w:sz w:val="28"/>
          <w:szCs w:val="28"/>
          <w:u w:val="single"/>
        </w:rPr>
        <w:t>,</w:t>
      </w:r>
      <w:r w:rsidR="00223C8B" w:rsidRPr="006A6E39">
        <w:rPr>
          <w:rFonts w:ascii="Verdana" w:hAnsi="Verdana" w:cs="Arial"/>
          <w:b/>
          <w:color w:val="236691"/>
          <w:sz w:val="28"/>
          <w:szCs w:val="28"/>
          <w:u w:val="single"/>
        </w:rPr>
        <w:t xml:space="preserve"> что перед началом работы</w:t>
      </w:r>
      <w:r>
        <w:rPr>
          <w:rFonts w:ascii="Verdana" w:hAnsi="Verdana" w:cs="Arial"/>
          <w:b/>
          <w:color w:val="236691"/>
          <w:sz w:val="28"/>
          <w:szCs w:val="28"/>
          <w:u w:val="single"/>
        </w:rPr>
        <w:t xml:space="preserve"> в Системе</w:t>
      </w:r>
      <w:r w:rsidR="00223C8B" w:rsidRPr="006A6E39">
        <w:rPr>
          <w:rFonts w:ascii="Verdana" w:hAnsi="Verdana" w:cs="Arial"/>
          <w:b/>
          <w:color w:val="236691"/>
          <w:sz w:val="28"/>
          <w:szCs w:val="28"/>
          <w:u w:val="single"/>
        </w:rPr>
        <w:t xml:space="preserve"> после обновления необходимо произвести очистку кэша в браузере </w:t>
      </w:r>
      <w:r w:rsidRPr="006A6E39">
        <w:rPr>
          <w:rFonts w:ascii="Verdana" w:hAnsi="Verdana" w:cs="Arial"/>
          <w:b/>
          <w:color w:val="236691"/>
          <w:sz w:val="28"/>
          <w:szCs w:val="28"/>
          <w:u w:val="single"/>
        </w:rPr>
        <w:t xml:space="preserve">за все время </w:t>
      </w:r>
      <w:r w:rsidR="00223C8B" w:rsidRPr="006A6E39">
        <w:rPr>
          <w:rFonts w:ascii="Verdana" w:hAnsi="Verdana" w:cs="Arial"/>
          <w:b/>
          <w:color w:val="236691"/>
          <w:sz w:val="28"/>
          <w:szCs w:val="28"/>
          <w:u w:val="single"/>
        </w:rPr>
        <w:t xml:space="preserve">(инструкция во вложении к письму) и очистку кэша в </w:t>
      </w:r>
      <w:r>
        <w:rPr>
          <w:rFonts w:ascii="Verdana" w:hAnsi="Verdana" w:cs="Arial"/>
          <w:b/>
          <w:color w:val="236691"/>
          <w:sz w:val="28"/>
          <w:szCs w:val="28"/>
          <w:u w:val="single"/>
        </w:rPr>
        <w:t>Системе</w:t>
      </w:r>
    </w:p>
    <w:p w14:paraId="3DA08B7C" w14:textId="13B39248" w:rsidR="00223C8B" w:rsidRPr="00223C8B" w:rsidRDefault="00897A3F" w:rsidP="00D65EFF">
      <w:pPr>
        <w:autoSpaceDE w:val="0"/>
        <w:autoSpaceDN w:val="0"/>
        <w:adjustRightInd w:val="0"/>
        <w:spacing w:after="0"/>
        <w:rPr>
          <w:rFonts w:ascii="Verdana" w:hAnsi="Verdana" w:cs="Arial"/>
          <w:color w:val="236691"/>
          <w:sz w:val="20"/>
          <w:szCs w:val="20"/>
        </w:rPr>
      </w:pPr>
      <w:r>
        <w:rPr>
          <w:rFonts w:ascii="Verdana" w:hAnsi="Verdana" w:cs="Arial"/>
          <w:color w:val="236691"/>
          <w:sz w:val="20"/>
          <w:szCs w:val="20"/>
          <w:lang w:val="en-US"/>
        </w:rPr>
        <w:pict w14:anchorId="320E3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65.25pt">
            <v:imagedata r:id="rId7" o:title="Screenshot_5"/>
          </v:shape>
        </w:pict>
      </w:r>
    </w:p>
    <w:p w14:paraId="37BCEA5A" w14:textId="77777777" w:rsidR="00D65EFF" w:rsidRPr="00ED1099" w:rsidRDefault="00D65EFF" w:rsidP="00D65EFF">
      <w:pPr>
        <w:autoSpaceDE w:val="0"/>
        <w:autoSpaceDN w:val="0"/>
        <w:adjustRightInd w:val="0"/>
        <w:spacing w:after="0"/>
        <w:rPr>
          <w:rFonts w:ascii="Verdana" w:hAnsi="Verdana" w:cs="Arial"/>
          <w:color w:val="FF0000"/>
          <w:sz w:val="20"/>
          <w:szCs w:val="20"/>
        </w:rPr>
      </w:pPr>
    </w:p>
    <w:p w14:paraId="6577523D" w14:textId="77777777" w:rsidR="00D65EFF" w:rsidRDefault="00D65EFF" w:rsidP="00D65EFF">
      <w:pPr>
        <w:pStyle w:val="a3"/>
        <w:autoSpaceDE w:val="0"/>
        <w:autoSpaceDN w:val="0"/>
        <w:adjustRightInd w:val="0"/>
        <w:spacing w:after="0"/>
        <w:ind w:left="0" w:firstLine="142"/>
        <w:rPr>
          <w:rFonts w:ascii="Verdana" w:hAnsi="Verdana" w:cs="Arial"/>
          <w:color w:val="236691"/>
          <w:sz w:val="20"/>
          <w:szCs w:val="20"/>
        </w:rPr>
      </w:pPr>
      <w:r w:rsidRPr="00ED1099">
        <w:rPr>
          <w:rFonts w:ascii="Verdana" w:hAnsi="Verdana" w:cs="Arial"/>
          <w:color w:val="236691"/>
          <w:sz w:val="20"/>
          <w:szCs w:val="20"/>
        </w:rPr>
        <w:t>В обновлении будут реализованы следующие изменения:</w:t>
      </w:r>
    </w:p>
    <w:p w14:paraId="2D9ADC4E" w14:textId="77777777" w:rsidR="0010399C" w:rsidRDefault="0010399C" w:rsidP="00D65EFF">
      <w:pPr>
        <w:pStyle w:val="a3"/>
        <w:autoSpaceDE w:val="0"/>
        <w:autoSpaceDN w:val="0"/>
        <w:adjustRightInd w:val="0"/>
        <w:spacing w:after="0"/>
        <w:ind w:left="0" w:firstLine="142"/>
        <w:rPr>
          <w:rFonts w:ascii="Verdana" w:hAnsi="Verdana" w:cs="Arial"/>
          <w:color w:val="236691"/>
          <w:sz w:val="20"/>
          <w:szCs w:val="20"/>
        </w:rPr>
      </w:pPr>
    </w:p>
    <w:p w14:paraId="114635D2" w14:textId="0EA0AA99" w:rsidR="003570E8" w:rsidRPr="00E44260" w:rsidRDefault="00FF5FFA" w:rsidP="00FE6CD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 w:rsidRPr="00E44260">
        <w:rPr>
          <w:rFonts w:ascii="Verdana" w:hAnsi="Verdana" w:cs="Arial"/>
          <w:color w:val="236691"/>
          <w:sz w:val="20"/>
          <w:szCs w:val="20"/>
        </w:rPr>
        <w:t>Для вкладки</w:t>
      </w:r>
      <w:r w:rsidR="00FE6CD9" w:rsidRPr="00E44260">
        <w:rPr>
          <w:rFonts w:ascii="Verdana" w:hAnsi="Verdana" w:cs="Arial"/>
          <w:color w:val="236691"/>
          <w:sz w:val="20"/>
          <w:szCs w:val="20"/>
        </w:rPr>
        <w:t xml:space="preserve"> «Пользователи» реализован поиск по роли пользователя; </w:t>
      </w:r>
    </w:p>
    <w:p w14:paraId="11A862F2" w14:textId="77777777" w:rsidR="00E44260" w:rsidRPr="00E44260" w:rsidRDefault="00E44260" w:rsidP="00E44260">
      <w:pPr>
        <w:pStyle w:val="a3"/>
        <w:autoSpaceDE w:val="0"/>
        <w:autoSpaceDN w:val="0"/>
        <w:adjustRightInd w:val="0"/>
        <w:spacing w:after="0" w:line="360" w:lineRule="auto"/>
        <w:ind w:left="1494"/>
        <w:rPr>
          <w:rFonts w:ascii="Verdana" w:hAnsi="Verdana" w:cs="Arial"/>
          <w:color w:val="236691"/>
          <w:sz w:val="20"/>
          <w:szCs w:val="20"/>
        </w:rPr>
      </w:pPr>
    </w:p>
    <w:p w14:paraId="7461203F" w14:textId="77777777" w:rsidR="000B4C39" w:rsidRDefault="000B4C39" w:rsidP="00300D5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236691"/>
          <w:sz w:val="20"/>
          <w:szCs w:val="20"/>
        </w:rPr>
      </w:pPr>
    </w:p>
    <w:p w14:paraId="2D894D71" w14:textId="5D8705FE" w:rsidR="000B4C39" w:rsidRPr="00AC7CD3" w:rsidRDefault="00D65EFF" w:rsidP="00AC7CD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236691"/>
          <w:sz w:val="20"/>
          <w:szCs w:val="20"/>
        </w:rPr>
      </w:pPr>
      <w:r w:rsidRPr="00ED1099">
        <w:rPr>
          <w:rFonts w:ascii="Verdana" w:hAnsi="Verdana" w:cs="Arial"/>
          <w:color w:val="236691"/>
          <w:sz w:val="20"/>
          <w:szCs w:val="20"/>
        </w:rPr>
        <w:t>В обновление войдут следующие адаптеры:</w:t>
      </w:r>
    </w:p>
    <w:p w14:paraId="076CA9FE" w14:textId="65F19B05" w:rsidR="000B4C39" w:rsidRDefault="000B4C39" w:rsidP="008564A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>
        <w:rPr>
          <w:rFonts w:ascii="Verdana" w:hAnsi="Verdana" w:cs="Arial"/>
          <w:color w:val="236691"/>
          <w:sz w:val="20"/>
          <w:szCs w:val="20"/>
        </w:rPr>
        <w:t xml:space="preserve">Исходящие – </w:t>
      </w:r>
      <w:r w:rsidR="003270DB">
        <w:rPr>
          <w:rFonts w:ascii="Verdana" w:hAnsi="Verdana" w:cs="Arial"/>
          <w:color w:val="236691"/>
          <w:sz w:val="20"/>
          <w:szCs w:val="20"/>
        </w:rPr>
        <w:t>ЕСНСИ</w:t>
      </w:r>
      <w:r>
        <w:rPr>
          <w:rFonts w:ascii="Verdana" w:hAnsi="Verdana" w:cs="Arial"/>
          <w:color w:val="236691"/>
          <w:sz w:val="20"/>
          <w:szCs w:val="20"/>
        </w:rPr>
        <w:t xml:space="preserve"> «</w:t>
      </w:r>
      <w:r w:rsidR="003270DB" w:rsidRPr="003270DB">
        <w:rPr>
          <w:rFonts w:ascii="Verdana" w:hAnsi="Verdana" w:cs="Arial"/>
          <w:color w:val="236691"/>
          <w:sz w:val="20"/>
          <w:szCs w:val="20"/>
        </w:rPr>
        <w:t>Запрос данных справочников ЦНСИ v2.0.1 (СМЭВ 3</w:t>
      </w:r>
      <w:r w:rsidR="00AF3C2F" w:rsidRPr="00AF3C2F">
        <w:rPr>
          <w:rFonts w:ascii="Verdana" w:hAnsi="Verdana" w:cs="Arial"/>
          <w:color w:val="236691"/>
          <w:sz w:val="20"/>
          <w:szCs w:val="20"/>
        </w:rPr>
        <w:t>)</w:t>
      </w:r>
      <w:r w:rsidRPr="003F59E2">
        <w:rPr>
          <w:rFonts w:ascii="Verdana" w:hAnsi="Verdana" w:cs="Arial"/>
          <w:color w:val="236691"/>
          <w:sz w:val="20"/>
          <w:szCs w:val="20"/>
        </w:rPr>
        <w:t>»;</w:t>
      </w:r>
    </w:p>
    <w:p w14:paraId="3B4EA579" w14:textId="1ABAB248" w:rsidR="0092005D" w:rsidRDefault="0092005D" w:rsidP="008564A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>
        <w:rPr>
          <w:rFonts w:ascii="Verdana" w:hAnsi="Verdana" w:cs="Arial"/>
          <w:color w:val="236691"/>
          <w:sz w:val="20"/>
          <w:szCs w:val="20"/>
        </w:rPr>
        <w:t>Исходящие – ЕГИССО «</w:t>
      </w:r>
      <w:r w:rsidRPr="00FE6CD9">
        <w:rPr>
          <w:rFonts w:ascii="Verdana" w:hAnsi="Verdana" w:cs="Arial"/>
          <w:color w:val="236691"/>
          <w:sz w:val="20"/>
          <w:szCs w:val="20"/>
        </w:rPr>
        <w:t>Изменение реестра точек присутствия ОНМСЗ v1.0.2 (СМЭВ 3)»</w:t>
      </w:r>
      <w:r w:rsidR="00FE6CD9" w:rsidRPr="00FE6CD9">
        <w:rPr>
          <w:rFonts w:ascii="Verdana" w:hAnsi="Verdana" w:cs="Arial"/>
          <w:color w:val="236691"/>
          <w:sz w:val="20"/>
          <w:szCs w:val="20"/>
        </w:rPr>
        <w:t>;</w:t>
      </w:r>
    </w:p>
    <w:p w14:paraId="088AA1D0" w14:textId="7F398B30" w:rsidR="00576645" w:rsidRPr="00576645" w:rsidRDefault="00576645" w:rsidP="0057664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>
        <w:rPr>
          <w:rFonts w:ascii="Verdana" w:hAnsi="Verdana" w:cs="Arial"/>
          <w:color w:val="236691"/>
          <w:sz w:val="20"/>
          <w:szCs w:val="20"/>
        </w:rPr>
        <w:t xml:space="preserve">Исходящие – </w:t>
      </w:r>
      <w:proofErr w:type="spellStart"/>
      <w:r w:rsidR="00223C8B">
        <w:rPr>
          <w:rFonts w:ascii="Verdana" w:hAnsi="Verdana" w:cs="Arial"/>
          <w:color w:val="236691"/>
          <w:sz w:val="20"/>
          <w:szCs w:val="20"/>
        </w:rPr>
        <w:t>Ространснадзор</w:t>
      </w:r>
      <w:proofErr w:type="spellEnd"/>
      <w:r w:rsidR="00223C8B">
        <w:rPr>
          <w:rFonts w:ascii="Verdana" w:hAnsi="Verdana" w:cs="Arial"/>
          <w:color w:val="236691"/>
          <w:sz w:val="20"/>
          <w:szCs w:val="20"/>
        </w:rPr>
        <w:t xml:space="preserve"> «</w:t>
      </w:r>
      <w:r w:rsidRPr="00576645">
        <w:rPr>
          <w:rFonts w:ascii="Verdana" w:hAnsi="Verdana" w:cs="Arial"/>
          <w:color w:val="236691"/>
          <w:sz w:val="20"/>
          <w:szCs w:val="20"/>
        </w:rPr>
        <w:t>Сведения из реестра уведомлений о начале осуществления юридическими лицами и индивидуальными предпринимателями отдельных видов работ и услуг v1.0.1(СМЭВ 3)</w:t>
      </w:r>
      <w:r>
        <w:rPr>
          <w:rFonts w:ascii="Verdana" w:hAnsi="Verdana" w:cs="Arial"/>
          <w:color w:val="236691"/>
          <w:sz w:val="20"/>
          <w:szCs w:val="20"/>
        </w:rPr>
        <w:t>;</w:t>
      </w:r>
    </w:p>
    <w:p w14:paraId="559B3485" w14:textId="77777777" w:rsidR="008564AF" w:rsidRDefault="008564AF" w:rsidP="008564AF">
      <w:p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</w:p>
    <w:p w14:paraId="3E3AB6DF" w14:textId="77777777" w:rsidR="00FC71E2" w:rsidRDefault="00FC71E2" w:rsidP="00F33C42">
      <w:p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</w:p>
    <w:p w14:paraId="1B1F04DF" w14:textId="77777777" w:rsidR="00677173" w:rsidRDefault="00677173" w:rsidP="00677173">
      <w:pPr>
        <w:pStyle w:val="a3"/>
        <w:autoSpaceDE w:val="0"/>
        <w:autoSpaceDN w:val="0"/>
        <w:adjustRightInd w:val="0"/>
        <w:spacing w:after="0" w:line="360" w:lineRule="auto"/>
        <w:ind w:left="0" w:firstLine="142"/>
        <w:rPr>
          <w:rFonts w:ascii="Verdana" w:hAnsi="Verdana" w:cs="Arial"/>
          <w:color w:val="236691"/>
          <w:sz w:val="20"/>
          <w:szCs w:val="20"/>
        </w:rPr>
      </w:pPr>
      <w:r>
        <w:rPr>
          <w:rFonts w:ascii="Verdana" w:hAnsi="Verdana" w:cs="Arial"/>
          <w:color w:val="236691"/>
          <w:sz w:val="20"/>
          <w:szCs w:val="20"/>
        </w:rPr>
        <w:t>В обновлении будут реализованы следующие изменения в модуле ГИС ГМП:</w:t>
      </w:r>
    </w:p>
    <w:p w14:paraId="2FE66AD2" w14:textId="632C4626" w:rsidR="0092005D" w:rsidRPr="00E44260" w:rsidRDefault="007E6D4D" w:rsidP="0067717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 w:rsidRPr="00E44260">
        <w:rPr>
          <w:rFonts w:ascii="Verdana" w:hAnsi="Verdana" w:cs="Arial"/>
          <w:color w:val="236691"/>
          <w:sz w:val="20"/>
          <w:szCs w:val="20"/>
        </w:rPr>
        <w:t>Для вкладки</w:t>
      </w:r>
      <w:r w:rsidR="0092005D" w:rsidRPr="00E44260">
        <w:rPr>
          <w:rFonts w:ascii="Verdana" w:hAnsi="Verdana" w:cs="Arial"/>
          <w:color w:val="236691"/>
          <w:sz w:val="20"/>
          <w:szCs w:val="20"/>
        </w:rPr>
        <w:t xml:space="preserve"> «Начисления» 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в </w:t>
      </w:r>
      <w:r w:rsidR="0092005D" w:rsidRPr="00E44260">
        <w:rPr>
          <w:rFonts w:ascii="Verdana" w:hAnsi="Verdana" w:cs="Arial"/>
          <w:color w:val="236691"/>
          <w:sz w:val="20"/>
          <w:szCs w:val="20"/>
        </w:rPr>
        <w:t>столбец "Дата создания" начисления будет подставляться первичная дата создания начисления. После проверки статуса данное значение не будет меняться</w:t>
      </w:r>
      <w:r w:rsidRPr="00E44260">
        <w:rPr>
          <w:rFonts w:ascii="Verdana" w:hAnsi="Verdana" w:cs="Arial"/>
          <w:color w:val="236691"/>
          <w:sz w:val="20"/>
          <w:szCs w:val="20"/>
        </w:rPr>
        <w:t>;</w:t>
      </w:r>
    </w:p>
    <w:p w14:paraId="5300F3E5" w14:textId="77777777" w:rsidR="00CC1AB6" w:rsidRPr="00E44260" w:rsidRDefault="00FE6CD9" w:rsidP="00677173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 w:rsidRPr="00E44260">
        <w:rPr>
          <w:rFonts w:ascii="Verdana" w:hAnsi="Verdana" w:cs="Arial"/>
          <w:color w:val="236691"/>
          <w:sz w:val="20"/>
          <w:szCs w:val="20"/>
        </w:rPr>
        <w:t xml:space="preserve">Реализована </w:t>
      </w:r>
      <w:r w:rsidR="007E6D4D" w:rsidRPr="00E44260">
        <w:rPr>
          <w:rFonts w:ascii="Verdana" w:hAnsi="Verdana" w:cs="Arial"/>
          <w:color w:val="236691"/>
          <w:sz w:val="20"/>
          <w:szCs w:val="20"/>
        </w:rPr>
        <w:t>кнопка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"Ск</w:t>
      </w:r>
      <w:r w:rsidR="00CC1AB6" w:rsidRPr="00E44260">
        <w:rPr>
          <w:rFonts w:ascii="Verdana" w:hAnsi="Verdana" w:cs="Arial"/>
          <w:color w:val="236691"/>
          <w:sz w:val="20"/>
          <w:szCs w:val="20"/>
        </w:rPr>
        <w:t xml:space="preserve">ачать </w:t>
      </w:r>
      <w:proofErr w:type="spellStart"/>
      <w:r w:rsidR="00CC1AB6" w:rsidRPr="00E44260">
        <w:rPr>
          <w:rFonts w:ascii="Verdana" w:hAnsi="Verdana" w:cs="Arial"/>
          <w:color w:val="236691"/>
          <w:sz w:val="20"/>
          <w:szCs w:val="20"/>
        </w:rPr>
        <w:t>csv</w:t>
      </w:r>
      <w:proofErr w:type="spellEnd"/>
      <w:r w:rsidR="00CC1AB6" w:rsidRPr="00E44260">
        <w:rPr>
          <w:rFonts w:ascii="Verdana" w:hAnsi="Verdana" w:cs="Arial"/>
          <w:color w:val="236691"/>
          <w:sz w:val="20"/>
          <w:szCs w:val="20"/>
        </w:rPr>
        <w:t xml:space="preserve"> генератор начислений»</w:t>
      </w:r>
    </w:p>
    <w:p w14:paraId="5504485F" w14:textId="20595774" w:rsidR="00CC1AB6" w:rsidRDefault="00CC1AB6" w:rsidP="00CC1AB6">
      <w:pPr>
        <w:autoSpaceDE w:val="0"/>
        <w:autoSpaceDN w:val="0"/>
        <w:adjustRightInd w:val="0"/>
        <w:spacing w:after="0" w:line="360" w:lineRule="auto"/>
        <w:ind w:left="1134"/>
        <w:rPr>
          <w:rFonts w:ascii="Segoe UI" w:hAnsi="Segoe UI" w:cs="Segoe UI"/>
          <w:color w:val="FF0000"/>
          <w:sz w:val="21"/>
          <w:szCs w:val="21"/>
          <w:shd w:val="clear" w:color="auto" w:fill="FFFFFF"/>
        </w:rPr>
      </w:pPr>
      <w:r>
        <w:rPr>
          <w:rFonts w:ascii="Verdana" w:hAnsi="Verdana" w:cs="Arial"/>
          <w:noProof/>
          <w:color w:val="236691"/>
          <w:sz w:val="20"/>
          <w:szCs w:val="20"/>
          <w:lang w:eastAsia="ru-RU"/>
        </w:rPr>
        <w:lastRenderedPageBreak/>
        <w:drawing>
          <wp:inline distT="0" distB="0" distL="0" distR="0" wp14:anchorId="1E7CC90C" wp14:editId="343984E9">
            <wp:extent cx="2537460" cy="2156460"/>
            <wp:effectExtent l="0" t="0" r="0" b="0"/>
            <wp:docPr id="3" name="Рисунок 3" descr="C:\Users\Asus\AppData\Local\Microsoft\Windows\INetCache\Content.Word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1360" w14:textId="76AA38E9" w:rsidR="00CC1AB6" w:rsidRPr="00E44260" w:rsidRDefault="00FE6CD9" w:rsidP="00CC1AB6">
      <w:pPr>
        <w:autoSpaceDE w:val="0"/>
        <w:autoSpaceDN w:val="0"/>
        <w:adjustRightInd w:val="0"/>
        <w:spacing w:after="0" w:line="360" w:lineRule="auto"/>
        <w:ind w:left="1134"/>
        <w:rPr>
          <w:rFonts w:ascii="Verdana" w:hAnsi="Verdana" w:cs="Arial"/>
          <w:color w:val="236691"/>
          <w:sz w:val="20"/>
          <w:szCs w:val="20"/>
        </w:rPr>
      </w:pPr>
      <w:r w:rsidRPr="00E44260">
        <w:rPr>
          <w:rFonts w:ascii="Verdana" w:hAnsi="Verdana" w:cs="Arial"/>
          <w:color w:val="236691"/>
          <w:sz w:val="20"/>
          <w:szCs w:val="20"/>
        </w:rPr>
        <w:t>при нажатии на </w:t>
      </w:r>
      <w:r w:rsidR="007E6D4D" w:rsidRPr="00E44260">
        <w:rPr>
          <w:rFonts w:ascii="Verdana" w:hAnsi="Verdana" w:cs="Arial"/>
          <w:color w:val="236691"/>
          <w:sz w:val="20"/>
          <w:szCs w:val="20"/>
        </w:rPr>
        <w:t xml:space="preserve">нее происходит скачивание генератора файлов csv, при помощи которых можно создавать файлы в формате csv для импорта начислений </w:t>
      </w:r>
      <w:r w:rsidR="00CC1AB6" w:rsidRPr="00E44260">
        <w:rPr>
          <w:rFonts w:ascii="Verdana" w:hAnsi="Verdana" w:cs="Arial"/>
          <w:color w:val="236691"/>
          <w:sz w:val="20"/>
          <w:szCs w:val="20"/>
        </w:rPr>
        <w:t>из csv</w:t>
      </w:r>
      <w:r w:rsidR="00E44260">
        <w:rPr>
          <w:rFonts w:ascii="Verdana" w:hAnsi="Verdana" w:cs="Arial"/>
          <w:color w:val="236691"/>
          <w:sz w:val="20"/>
          <w:szCs w:val="20"/>
        </w:rPr>
        <w:t>;</w:t>
      </w:r>
    </w:p>
    <w:p w14:paraId="48AEF49D" w14:textId="661933D2" w:rsidR="00223C8B" w:rsidRDefault="00CC1AB6" w:rsidP="00CC1AB6">
      <w:pPr>
        <w:autoSpaceDE w:val="0"/>
        <w:autoSpaceDN w:val="0"/>
        <w:adjustRightInd w:val="0"/>
        <w:spacing w:after="0" w:line="360" w:lineRule="auto"/>
        <w:ind w:left="1134"/>
        <w:rPr>
          <w:rFonts w:ascii="Segoe UI" w:hAnsi="Segoe UI" w:cs="Segoe UI"/>
          <w:color w:val="FF0000"/>
          <w:sz w:val="21"/>
          <w:szCs w:val="21"/>
          <w:shd w:val="clear" w:color="auto" w:fill="FFFFFF"/>
        </w:rPr>
      </w:pPr>
      <w:r w:rsidRPr="00CC1AB6">
        <w:rPr>
          <w:rFonts w:ascii="Segoe UI" w:hAnsi="Segoe UI" w:cs="Segoe UI"/>
          <w:color w:val="FF0000"/>
          <w:sz w:val="21"/>
          <w:szCs w:val="21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05F98B" wp14:editId="1E4325F6">
            <wp:extent cx="1504950" cy="504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AB6">
        <w:rPr>
          <w:rFonts w:ascii="Segoe UI" w:hAnsi="Segoe UI" w:cs="Segoe UI"/>
          <w:color w:val="FF0000"/>
          <w:sz w:val="21"/>
          <w:szCs w:val="21"/>
          <w:shd w:val="clear" w:color="auto" w:fill="FFFFFF"/>
        </w:rPr>
        <w:t xml:space="preserve"> </w:t>
      </w:r>
    </w:p>
    <w:p w14:paraId="30F82419" w14:textId="0CD9F164" w:rsidR="008364E2" w:rsidRPr="008364E2" w:rsidRDefault="008364E2" w:rsidP="00CC1AB6">
      <w:pPr>
        <w:autoSpaceDE w:val="0"/>
        <w:autoSpaceDN w:val="0"/>
        <w:adjustRightInd w:val="0"/>
        <w:spacing w:after="0" w:line="360" w:lineRule="auto"/>
        <w:ind w:left="1134"/>
        <w:rPr>
          <w:rFonts w:ascii="Segoe UI" w:hAnsi="Segoe UI" w:cs="Segoe UI"/>
          <w:b/>
          <w:color w:val="FF0000"/>
          <w:sz w:val="21"/>
          <w:szCs w:val="21"/>
          <w:shd w:val="clear" w:color="auto" w:fill="FFFFFF"/>
        </w:rPr>
      </w:pPr>
      <w:r w:rsidRPr="008364E2">
        <w:rPr>
          <w:rFonts w:ascii="Segoe UI" w:hAnsi="Segoe UI" w:cs="Segoe UI"/>
          <w:b/>
          <w:color w:val="FF0000"/>
          <w:sz w:val="21"/>
          <w:szCs w:val="21"/>
          <w:shd w:val="clear" w:color="auto" w:fill="FFFFFF"/>
        </w:rPr>
        <w:t xml:space="preserve">Обращаем Ваше внимание, что перед началом работ необходимо скачать новый шаблон </w:t>
      </w:r>
      <w:r w:rsidR="00D62ABD">
        <w:rPr>
          <w:rFonts w:ascii="Segoe UI" w:hAnsi="Segoe UI" w:cs="Segoe UI"/>
          <w:b/>
          <w:color w:val="FF0000"/>
          <w:sz w:val="21"/>
          <w:szCs w:val="21"/>
          <w:shd w:val="clear" w:color="auto" w:fill="FFFFFF"/>
        </w:rPr>
        <w:t>генератора с помощью реализованной кнопки</w:t>
      </w:r>
      <w:r w:rsidRPr="008364E2">
        <w:rPr>
          <w:rFonts w:ascii="Segoe UI" w:hAnsi="Segoe UI" w:cs="Segoe UI"/>
          <w:b/>
          <w:color w:val="FF0000"/>
          <w:sz w:val="21"/>
          <w:szCs w:val="21"/>
          <w:shd w:val="clear" w:color="auto" w:fill="FFFFFF"/>
        </w:rPr>
        <w:t>.</w:t>
      </w:r>
    </w:p>
    <w:p w14:paraId="4F803CAF" w14:textId="079B966B" w:rsidR="00E44260" w:rsidRPr="00E44260" w:rsidRDefault="00E44260" w:rsidP="00E44260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 w:rsidRPr="00E44260">
        <w:rPr>
          <w:rFonts w:ascii="Verdana" w:hAnsi="Verdana" w:cs="Arial"/>
          <w:color w:val="236691"/>
          <w:sz w:val="20"/>
          <w:szCs w:val="20"/>
        </w:rPr>
        <w:t>Реализован</w:t>
      </w:r>
      <w:r>
        <w:rPr>
          <w:rFonts w:ascii="Verdana" w:hAnsi="Verdana" w:cs="Arial"/>
          <w:color w:val="236691"/>
          <w:sz w:val="20"/>
          <w:szCs w:val="20"/>
        </w:rPr>
        <w:t>а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доработк</w:t>
      </w:r>
      <w:r>
        <w:rPr>
          <w:rFonts w:ascii="Verdana" w:hAnsi="Verdana" w:cs="Arial"/>
          <w:color w:val="236691"/>
          <w:sz w:val="20"/>
          <w:szCs w:val="20"/>
        </w:rPr>
        <w:t>а для перехода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</w:t>
      </w:r>
      <w:r>
        <w:rPr>
          <w:rFonts w:ascii="Verdana" w:hAnsi="Verdana" w:cs="Arial"/>
          <w:color w:val="236691"/>
          <w:sz w:val="20"/>
          <w:szCs w:val="20"/>
        </w:rPr>
        <w:t>на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новые форматы ГИС ГМП 1.16.7</w:t>
      </w:r>
      <w:r>
        <w:rPr>
          <w:rFonts w:ascii="Verdana" w:hAnsi="Verdana" w:cs="Arial"/>
          <w:color w:val="236691"/>
          <w:sz w:val="20"/>
          <w:szCs w:val="20"/>
        </w:rPr>
        <w:t>.</w:t>
      </w:r>
    </w:p>
    <w:p w14:paraId="424DD7C2" w14:textId="77777777" w:rsidR="0092005D" w:rsidRPr="007E6D4D" w:rsidRDefault="0092005D" w:rsidP="007E6D4D">
      <w:pPr>
        <w:autoSpaceDE w:val="0"/>
        <w:autoSpaceDN w:val="0"/>
        <w:adjustRightInd w:val="0"/>
        <w:spacing w:after="0" w:line="360" w:lineRule="auto"/>
        <w:ind w:left="1134"/>
        <w:rPr>
          <w:rFonts w:ascii="Verdana" w:hAnsi="Verdana" w:cs="Arial"/>
          <w:color w:val="236691"/>
          <w:sz w:val="20"/>
          <w:szCs w:val="20"/>
        </w:rPr>
      </w:pPr>
    </w:p>
    <w:p w14:paraId="2C88B470" w14:textId="77777777" w:rsidR="00493209" w:rsidRPr="00BC3CD8" w:rsidRDefault="00493209" w:rsidP="00493209">
      <w:p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  <w:r w:rsidRPr="00BC3CD8">
        <w:rPr>
          <w:rFonts w:ascii="Verdana" w:hAnsi="Verdana" w:cs="Arial"/>
          <w:color w:val="236691"/>
          <w:sz w:val="20"/>
          <w:szCs w:val="20"/>
        </w:rPr>
        <w:t>Реализованы правки по адаптерам:</w:t>
      </w:r>
    </w:p>
    <w:p w14:paraId="137F070E" w14:textId="0BDEC792" w:rsidR="00493209" w:rsidRPr="003270DB" w:rsidRDefault="00493209" w:rsidP="00493209">
      <w:pPr>
        <w:pStyle w:val="a3"/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FF0000"/>
          <w:sz w:val="20"/>
          <w:szCs w:val="20"/>
        </w:rPr>
      </w:pPr>
      <w:r w:rsidRPr="00FC71E2">
        <w:rPr>
          <w:rFonts w:ascii="Verdana" w:hAnsi="Verdana" w:cs="Arial"/>
          <w:color w:val="236691"/>
          <w:sz w:val="20"/>
          <w:szCs w:val="20"/>
        </w:rPr>
        <w:t>–</w:t>
      </w:r>
      <w:r w:rsidRPr="003270DB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>Исходящие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«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>Выписки из ЕГРИП по запросам органов государственной власти (СМЭВ 3) (Новый)</w:t>
      </w:r>
      <w:r w:rsidRPr="00E44260">
        <w:rPr>
          <w:rFonts w:ascii="Verdana" w:hAnsi="Verdana" w:cs="Arial"/>
          <w:color w:val="236691"/>
          <w:sz w:val="20"/>
          <w:szCs w:val="20"/>
        </w:rPr>
        <w:t>»:</w:t>
      </w:r>
      <w:r w:rsidRPr="003270DB">
        <w:rPr>
          <w:rFonts w:ascii="Verdana" w:hAnsi="Verdana" w:cs="Arial"/>
          <w:color w:val="FF0000"/>
          <w:sz w:val="20"/>
          <w:szCs w:val="20"/>
        </w:rPr>
        <w:t xml:space="preserve"> </w:t>
      </w:r>
    </w:p>
    <w:p w14:paraId="0B3E59D0" w14:textId="739C6160" w:rsidR="00493209" w:rsidRDefault="00493209" w:rsidP="00CC1AB6">
      <w:pPr>
        <w:pStyle w:val="a3"/>
        <w:autoSpaceDE w:val="0"/>
        <w:autoSpaceDN w:val="0"/>
        <w:adjustRightInd w:val="0"/>
        <w:spacing w:after="0" w:line="360" w:lineRule="auto"/>
        <w:ind w:left="1440"/>
        <w:rPr>
          <w:rFonts w:ascii="Verdana" w:hAnsi="Verdana" w:cs="Arial"/>
          <w:color w:val="236691"/>
          <w:sz w:val="20"/>
          <w:szCs w:val="20"/>
        </w:rPr>
      </w:pPr>
      <w:r w:rsidRPr="00E44260">
        <w:rPr>
          <w:rFonts w:ascii="Verdana" w:hAnsi="Verdana" w:cs="Arial"/>
          <w:color w:val="236691"/>
          <w:sz w:val="20"/>
          <w:szCs w:val="20"/>
        </w:rPr>
        <w:t>Реализован</w:t>
      </w:r>
      <w:r w:rsidR="00CC1AB6" w:rsidRPr="00E44260">
        <w:rPr>
          <w:rFonts w:ascii="Verdana" w:hAnsi="Verdana" w:cs="Arial"/>
          <w:color w:val="236691"/>
          <w:sz w:val="20"/>
          <w:szCs w:val="20"/>
        </w:rPr>
        <w:t>а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</w:t>
      </w:r>
      <w:r w:rsidR="00CC1AB6" w:rsidRPr="00E44260">
        <w:rPr>
          <w:rFonts w:ascii="Verdana" w:hAnsi="Verdana" w:cs="Arial"/>
          <w:color w:val="236691"/>
          <w:sz w:val="20"/>
          <w:szCs w:val="20"/>
        </w:rPr>
        <w:t>проверка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 xml:space="preserve"> для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полей «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>ОГРНИП</w:t>
      </w:r>
      <w:r w:rsidRPr="00E44260">
        <w:rPr>
          <w:rFonts w:ascii="Verdana" w:hAnsi="Verdana" w:cs="Arial"/>
          <w:color w:val="236691"/>
          <w:sz w:val="20"/>
          <w:szCs w:val="20"/>
        </w:rPr>
        <w:t>»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 xml:space="preserve"> и</w:t>
      </w:r>
      <w:r w:rsidRPr="00E44260">
        <w:rPr>
          <w:rFonts w:ascii="Verdana" w:hAnsi="Verdana" w:cs="Arial"/>
          <w:color w:val="236691"/>
          <w:sz w:val="20"/>
          <w:szCs w:val="20"/>
        </w:rPr>
        <w:t xml:space="preserve"> «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>ИНН»</w:t>
      </w:r>
      <w:r w:rsidR="00CC1AB6" w:rsidRPr="00E44260">
        <w:rPr>
          <w:rFonts w:ascii="Verdana" w:hAnsi="Verdana" w:cs="Arial"/>
          <w:color w:val="236691"/>
          <w:sz w:val="20"/>
          <w:szCs w:val="20"/>
        </w:rPr>
        <w:t>, блокирующая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 xml:space="preserve"> отправку </w:t>
      </w:r>
      <w:r w:rsidR="00CC1AB6" w:rsidRPr="00E44260">
        <w:rPr>
          <w:rFonts w:ascii="Verdana" w:hAnsi="Verdana" w:cs="Arial"/>
          <w:color w:val="236691"/>
          <w:sz w:val="20"/>
          <w:szCs w:val="20"/>
        </w:rPr>
        <w:t>запроса, в случае если заполнены</w:t>
      </w:r>
      <w:r w:rsidR="003270DB" w:rsidRPr="00E44260">
        <w:rPr>
          <w:rFonts w:ascii="Verdana" w:hAnsi="Verdana" w:cs="Arial"/>
          <w:color w:val="236691"/>
          <w:sz w:val="20"/>
          <w:szCs w:val="20"/>
        </w:rPr>
        <w:t xml:space="preserve"> оба поля;</w:t>
      </w:r>
      <w:r w:rsidR="003270DB" w:rsidRPr="003270DB">
        <w:rPr>
          <w:rFonts w:ascii="Verdana" w:hAnsi="Verdana" w:cs="Arial"/>
          <w:color w:val="FF0000"/>
          <w:sz w:val="20"/>
          <w:szCs w:val="20"/>
        </w:rPr>
        <w:t xml:space="preserve"> </w:t>
      </w:r>
      <w:r w:rsidR="00897A3F">
        <w:rPr>
          <w:rFonts w:ascii="Verdana" w:hAnsi="Verdana" w:cs="Arial"/>
          <w:color w:val="236691"/>
          <w:sz w:val="20"/>
          <w:szCs w:val="20"/>
        </w:rPr>
        <w:pict w14:anchorId="3BF663EC">
          <v:shape id="_x0000_i1026" type="#_x0000_t75" style="width:401.25pt;height:196.5pt">
            <v:imagedata r:id="rId10" o:title="Screenshot_4"/>
          </v:shape>
        </w:pict>
      </w:r>
    </w:p>
    <w:p w14:paraId="0AC6BA25" w14:textId="77777777" w:rsidR="00677173" w:rsidRPr="00F33C42" w:rsidRDefault="00677173" w:rsidP="00F33C42">
      <w:pPr>
        <w:autoSpaceDE w:val="0"/>
        <w:autoSpaceDN w:val="0"/>
        <w:adjustRightInd w:val="0"/>
        <w:spacing w:after="0" w:line="360" w:lineRule="auto"/>
        <w:rPr>
          <w:rFonts w:ascii="Verdana" w:hAnsi="Verdana" w:cs="Arial"/>
          <w:color w:val="236691"/>
          <w:sz w:val="20"/>
          <w:szCs w:val="20"/>
        </w:rPr>
      </w:pPr>
    </w:p>
    <w:p w14:paraId="6D8659B5" w14:textId="77777777" w:rsidR="00D65EFF" w:rsidRPr="00ED1099" w:rsidRDefault="00D65EFF" w:rsidP="001B5630">
      <w:pPr>
        <w:autoSpaceDE w:val="0"/>
        <w:autoSpaceDN w:val="0"/>
        <w:adjustRightInd w:val="0"/>
        <w:spacing w:after="0"/>
        <w:rPr>
          <w:rFonts w:ascii="Verdana" w:hAnsi="Verdana" w:cs="Arial"/>
          <w:color w:val="236691"/>
          <w:sz w:val="20"/>
          <w:szCs w:val="20"/>
        </w:rPr>
      </w:pPr>
    </w:p>
    <w:p w14:paraId="562C66A5" w14:textId="77777777" w:rsidR="00D65EFF" w:rsidRPr="00FB2F63" w:rsidRDefault="00D65EFF" w:rsidP="00D65EFF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  <w:color w:val="236691"/>
          <w:sz w:val="20"/>
          <w:szCs w:val="20"/>
        </w:rPr>
      </w:pPr>
      <w:r w:rsidRPr="00ED1099">
        <w:rPr>
          <w:rFonts w:ascii="Verdana" w:hAnsi="Verdana" w:cs="Arial"/>
          <w:color w:val="236691"/>
          <w:sz w:val="20"/>
          <w:szCs w:val="20"/>
        </w:rPr>
        <w:t>Весь новый функционал успешно прошел нагрузочное тестирование, поведение Системы под наблюдением.</w:t>
      </w:r>
    </w:p>
    <w:p w14:paraId="006AA562" w14:textId="77777777" w:rsidR="009F0E46" w:rsidRPr="00FB2F63" w:rsidRDefault="009F0E46" w:rsidP="00D65EFF">
      <w:pPr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</w:p>
    <w:p w14:paraId="16574120" w14:textId="77777777" w:rsidR="009F0E46" w:rsidRDefault="009F0E46" w:rsidP="007276D9">
      <w:pPr>
        <w:rPr>
          <w:rFonts w:ascii="Segoe UI" w:hAnsi="Segoe UI" w:cs="Segoe UI"/>
          <w:color w:val="172B4D"/>
          <w:spacing w:val="-4"/>
          <w:sz w:val="36"/>
          <w:szCs w:val="36"/>
          <w:shd w:val="clear" w:color="auto" w:fill="FFFFFF"/>
        </w:rPr>
      </w:pPr>
    </w:p>
    <w:p w14:paraId="7CCDB9BD" w14:textId="77777777" w:rsidR="009F0E46" w:rsidRDefault="009F0E46" w:rsidP="007276D9">
      <w:pPr>
        <w:rPr>
          <w:rFonts w:ascii="Segoe UI" w:hAnsi="Segoe UI" w:cs="Segoe UI"/>
          <w:color w:val="172B4D"/>
          <w:spacing w:val="-4"/>
          <w:sz w:val="36"/>
          <w:szCs w:val="36"/>
          <w:shd w:val="clear" w:color="auto" w:fill="FFFFFF"/>
        </w:rPr>
      </w:pPr>
    </w:p>
    <w:p w14:paraId="7B5B78D6" w14:textId="77777777" w:rsidR="007276D9" w:rsidRDefault="007276D9" w:rsidP="007276D9">
      <w:pPr>
        <w:rPr>
          <w:rFonts w:ascii="Segoe UI" w:hAnsi="Segoe UI" w:cs="Segoe UI"/>
          <w:color w:val="172B4D"/>
          <w:spacing w:val="-4"/>
          <w:sz w:val="36"/>
          <w:szCs w:val="36"/>
          <w:shd w:val="clear" w:color="auto" w:fill="FFFFFF"/>
        </w:rPr>
      </w:pPr>
    </w:p>
    <w:p w14:paraId="7F37A4FF" w14:textId="77777777" w:rsidR="00645BED" w:rsidRDefault="00645BED" w:rsidP="00EC441D">
      <w:pPr>
        <w:rPr>
          <w:rFonts w:ascii="Segoe UI" w:hAnsi="Segoe UI" w:cs="Segoe UI"/>
          <w:color w:val="172B4D"/>
          <w:spacing w:val="-4"/>
          <w:sz w:val="36"/>
          <w:szCs w:val="36"/>
          <w:shd w:val="clear" w:color="auto" w:fill="FFFFFF"/>
        </w:rPr>
      </w:pPr>
    </w:p>
    <w:p w14:paraId="14C1C333" w14:textId="77777777" w:rsidR="00645BED" w:rsidRDefault="00645BED" w:rsidP="00EC441D">
      <w:pPr>
        <w:rPr>
          <w:rFonts w:ascii="Segoe UI" w:hAnsi="Segoe UI" w:cs="Segoe UI"/>
          <w:color w:val="172B4D"/>
          <w:spacing w:val="-4"/>
          <w:sz w:val="36"/>
          <w:szCs w:val="36"/>
          <w:shd w:val="clear" w:color="auto" w:fill="FFFFFF"/>
        </w:rPr>
      </w:pPr>
    </w:p>
    <w:p w14:paraId="686A390B" w14:textId="77777777" w:rsidR="00EC441D" w:rsidRDefault="00EC441D" w:rsidP="00EC441D">
      <w:pPr>
        <w:rPr>
          <w:rFonts w:ascii="Segoe UI" w:hAnsi="Segoe UI" w:cs="Segoe UI"/>
          <w:color w:val="172B4D"/>
          <w:spacing w:val="-4"/>
          <w:sz w:val="36"/>
          <w:szCs w:val="36"/>
          <w:shd w:val="clear" w:color="auto" w:fill="FFFFFF"/>
        </w:rPr>
      </w:pPr>
    </w:p>
    <w:p w14:paraId="4E1B39B4" w14:textId="77777777" w:rsidR="00EC441D" w:rsidRPr="00D65EFF" w:rsidRDefault="00EC441D" w:rsidP="00D65EFF"/>
    <w:sectPr w:rsidR="00EC441D" w:rsidRPr="00D65EFF" w:rsidSect="009D00E8">
      <w:headerReference w:type="default" r:id="rId11"/>
      <w:footerReference w:type="default" r:id="rId12"/>
      <w:headerReference w:type="first" r:id="rId13"/>
      <w:footerReference w:type="first" r:id="rId14"/>
      <w:pgSz w:w="11900" w:h="16838"/>
      <w:pgMar w:top="1705" w:right="985" w:bottom="710" w:left="850" w:header="0" w:footer="644" w:gutter="0"/>
      <w:cols w:space="720" w:equalWidth="0">
        <w:col w:w="9923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5B529" w14:textId="77777777" w:rsidR="00FB4F22" w:rsidRDefault="00FB4F22">
      <w:pPr>
        <w:spacing w:after="0" w:line="240" w:lineRule="auto"/>
      </w:pPr>
      <w:r>
        <w:separator/>
      </w:r>
    </w:p>
  </w:endnote>
  <w:endnote w:type="continuationSeparator" w:id="0">
    <w:p w14:paraId="44858849" w14:textId="77777777" w:rsidR="00FB4F22" w:rsidRDefault="00FB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045FF" w14:textId="77777777" w:rsidR="00F1589F" w:rsidRDefault="00FC5DBA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1C8E3C" wp14:editId="76894F36">
              <wp:simplePos x="0" y="0"/>
              <wp:positionH relativeFrom="page">
                <wp:posOffset>2990850</wp:posOffset>
              </wp:positionH>
              <wp:positionV relativeFrom="paragraph">
                <wp:posOffset>-82550</wp:posOffset>
              </wp:positionV>
              <wp:extent cx="2152650" cy="639445"/>
              <wp:effectExtent l="0" t="0" r="0" b="8255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639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4D9A24" w14:textId="77777777" w:rsidR="00737B5D" w:rsidRPr="00737B5D" w:rsidRDefault="00FC5DBA" w:rsidP="00737B5D">
                          <w:pPr>
                            <w:jc w:val="center"/>
                            <w:rPr>
                              <w:rFonts w:ascii="Verdana" w:hAnsi="Verdana"/>
                              <w:color w:val="9CC2E5" w:themeColor="accent1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color w:val="2E74B5" w:themeColor="accent1" w:themeShade="BF"/>
                              <w:sz w:val="18"/>
                              <w:szCs w:val="18"/>
                              <w:lang w:val="en-US"/>
                            </w:rPr>
                            <w:t>support</w:t>
                          </w:r>
                          <w:r w:rsidRPr="00BE55C0">
                            <w:rPr>
                              <w:rFonts w:ascii="Verdana" w:hAnsi="Verdana"/>
                              <w:color w:val="2E74B5" w:themeColor="accent1" w:themeShade="BF"/>
                              <w:sz w:val="18"/>
                              <w:szCs w:val="18"/>
                            </w:rPr>
                            <w:t>@smart-consulting.ru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C8E3C"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26" type="#_x0000_t202" style="position:absolute;margin-left:235.5pt;margin-top:-6.5pt;width:169.5pt;height:50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" filled="f" stroked="f">
              <v:textbox>
                <w:txbxContent>
                  <w:p w14:paraId="644D9A24" w14:textId="77777777" w:rsidR="00737B5D" w:rsidRPr="00737B5D" w:rsidRDefault="00FC5DBA" w:rsidP="00737B5D">
                    <w:pPr>
                      <w:jc w:val="center"/>
                      <w:rPr>
                        <w:rFonts w:ascii="Verdana" w:hAnsi="Verdana"/>
                        <w:color w:val="9CC2E5" w:themeColor="accent1" w:themeTint="99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color w:val="2E74B5" w:themeColor="accent1" w:themeShade="BF"/>
                        <w:sz w:val="18"/>
                        <w:szCs w:val="18"/>
                        <w:lang w:val="en-US"/>
                      </w:rPr>
                      <w:t>support</w:t>
                    </w:r>
                    <w:r w:rsidRPr="00BE55C0">
                      <w:rPr>
                        <w:rFonts w:ascii="Verdana" w:hAnsi="Verdana"/>
                        <w:color w:val="2E74B5" w:themeColor="accent1" w:themeShade="BF"/>
                        <w:sz w:val="18"/>
                        <w:szCs w:val="18"/>
                      </w:rPr>
                      <w:t>@smart-consulting.ru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70CE2" w14:textId="77777777" w:rsidR="00922B9E" w:rsidRDefault="00FC5DBA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BBCCA3" wp14:editId="6BA64262">
              <wp:simplePos x="0" y="0"/>
              <wp:positionH relativeFrom="margin">
                <wp:align>center</wp:align>
              </wp:positionH>
              <wp:positionV relativeFrom="paragraph">
                <wp:posOffset>-77774</wp:posOffset>
              </wp:positionV>
              <wp:extent cx="2192131" cy="639445"/>
              <wp:effectExtent l="0" t="0" r="0" b="8255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2131" cy="639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74236" w14:textId="77777777" w:rsidR="00737B5D" w:rsidRPr="00737B5D" w:rsidRDefault="00FC5DBA" w:rsidP="006A0CAE">
                          <w:pPr>
                            <w:jc w:val="center"/>
                            <w:rPr>
                              <w:rFonts w:ascii="Verdana" w:hAnsi="Verdana"/>
                              <w:color w:val="9CC2E5" w:themeColor="accent1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color w:val="2E74B5" w:themeColor="accent1" w:themeShade="BF"/>
                              <w:sz w:val="18"/>
                              <w:szCs w:val="18"/>
                              <w:lang w:val="en-US"/>
                            </w:rPr>
                            <w:t>support</w:t>
                          </w:r>
                          <w:r w:rsidRPr="00BE55C0">
                            <w:rPr>
                              <w:rFonts w:ascii="Verdana" w:hAnsi="Verdana"/>
                              <w:color w:val="2E74B5" w:themeColor="accent1" w:themeShade="BF"/>
                              <w:sz w:val="18"/>
                              <w:szCs w:val="18"/>
                            </w:rPr>
                            <w:t>@smart-consulting.ru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BBCCA3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7" type="#_x0000_t202" style="position:absolute;margin-left:0;margin-top:-6.1pt;width:172.6pt;height:50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" filled="f" stroked="f">
              <v:textbox>
                <w:txbxContent>
                  <w:p w14:paraId="1C674236" w14:textId="77777777" w:rsidR="00737B5D" w:rsidRPr="00737B5D" w:rsidRDefault="00FC5DBA" w:rsidP="006A0CAE">
                    <w:pPr>
                      <w:jc w:val="center"/>
                      <w:rPr>
                        <w:rFonts w:ascii="Verdana" w:hAnsi="Verdana"/>
                        <w:color w:val="9CC2E5" w:themeColor="accent1" w:themeTint="99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color w:val="2E74B5" w:themeColor="accent1" w:themeShade="BF"/>
                        <w:sz w:val="18"/>
                        <w:szCs w:val="18"/>
                        <w:lang w:val="en-US"/>
                      </w:rPr>
                      <w:t>support</w:t>
                    </w:r>
                    <w:r w:rsidRPr="00BE55C0">
                      <w:rPr>
                        <w:rFonts w:ascii="Verdana" w:hAnsi="Verdana"/>
                        <w:color w:val="2E74B5" w:themeColor="accent1" w:themeShade="BF"/>
                        <w:sz w:val="18"/>
                        <w:szCs w:val="18"/>
                      </w:rPr>
                      <w:t>@smart-consulting.ru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5AD38" w14:textId="77777777" w:rsidR="00FB4F22" w:rsidRDefault="00FB4F22">
      <w:pPr>
        <w:spacing w:after="0" w:line="240" w:lineRule="auto"/>
      </w:pPr>
      <w:r>
        <w:separator/>
      </w:r>
    </w:p>
  </w:footnote>
  <w:footnote w:type="continuationSeparator" w:id="0">
    <w:p w14:paraId="08E800B1" w14:textId="77777777" w:rsidR="00FB4F22" w:rsidRDefault="00FB4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9EEA9" w14:textId="77777777" w:rsidR="00E451C4" w:rsidRDefault="00FC5DBA" w:rsidP="00E451C4">
    <w:pPr>
      <w:ind w:left="3119"/>
      <w:rPr>
        <w:rFonts w:ascii="Verdana" w:hAnsi="Verdana"/>
        <w:b/>
        <w:color w:val="39B492"/>
        <w:sz w:val="24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19B60638" wp14:editId="771941FF">
          <wp:simplePos x="0" y="0"/>
          <wp:positionH relativeFrom="column">
            <wp:posOffset>-692785</wp:posOffset>
          </wp:positionH>
          <wp:positionV relativeFrom="paragraph">
            <wp:posOffset>-1270</wp:posOffset>
          </wp:positionV>
          <wp:extent cx="7705090" cy="10673080"/>
          <wp:effectExtent l="0" t="0" r="0" b="0"/>
          <wp:wrapNone/>
          <wp:docPr id="2" name="Рисунок 2" descr="фон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фон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090" cy="10673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2577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1F05C18F" wp14:editId="3ADF5069">
          <wp:simplePos x="0" y="0"/>
          <wp:positionH relativeFrom="column">
            <wp:posOffset>-225425</wp:posOffset>
          </wp:positionH>
          <wp:positionV relativeFrom="paragraph">
            <wp:posOffset>132080</wp:posOffset>
          </wp:positionV>
          <wp:extent cx="2052955" cy="827154"/>
          <wp:effectExtent l="0" t="0" r="0" b="0"/>
          <wp:wrapNone/>
          <wp:docPr id="1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955" cy="827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75CCBE" w14:textId="77777777" w:rsidR="00E451C4" w:rsidRPr="006F6AC1" w:rsidRDefault="00897A3F" w:rsidP="00E451C4">
    <w:pPr>
      <w:ind w:left="3119"/>
      <w:rPr>
        <w:rFonts w:ascii="Verdana" w:hAnsi="Verdana"/>
        <w:b/>
        <w:color w:val="39B492"/>
        <w:sz w:val="24"/>
        <w:szCs w:val="24"/>
      </w:rPr>
    </w:pPr>
  </w:p>
  <w:p w14:paraId="5E3C7EE5" w14:textId="77777777" w:rsidR="00CB3D13" w:rsidRDefault="00897A3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9C516" w14:textId="77777777" w:rsidR="007B2688" w:rsidRDefault="00FC5DBA">
    <w:pPr>
      <w:pStyle w:val="a4"/>
    </w:pPr>
    <w:r w:rsidRPr="00072577">
      <w:rPr>
        <w:noProof/>
        <w:lang w:eastAsia="ru-RU"/>
      </w:rPr>
      <w:drawing>
        <wp:anchor distT="0" distB="0" distL="114300" distR="114300" simplePos="0" relativeHeight="251664384" behindDoc="0" locked="0" layoutInCell="1" allowOverlap="1" wp14:anchorId="0CB0CC65" wp14:editId="759E093E">
          <wp:simplePos x="0" y="0"/>
          <wp:positionH relativeFrom="margin">
            <wp:align>left</wp:align>
          </wp:positionH>
          <wp:positionV relativeFrom="paragraph">
            <wp:posOffset>103367</wp:posOffset>
          </wp:positionV>
          <wp:extent cx="2357755" cy="949960"/>
          <wp:effectExtent l="0" t="0" r="0" b="0"/>
          <wp:wrapNone/>
          <wp:docPr id="8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755" cy="949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4AD58576" wp14:editId="7C6DD61B">
          <wp:simplePos x="0" y="0"/>
          <wp:positionH relativeFrom="column">
            <wp:posOffset>-776605</wp:posOffset>
          </wp:positionH>
          <wp:positionV relativeFrom="paragraph">
            <wp:posOffset>-1270</wp:posOffset>
          </wp:positionV>
          <wp:extent cx="7772400" cy="10766425"/>
          <wp:effectExtent l="0" t="0" r="0" b="0"/>
          <wp:wrapNone/>
          <wp:docPr id="1" name="Рисунок 1" descr="фон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фон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6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93AD2"/>
    <w:multiLevelType w:val="hybridMultilevel"/>
    <w:tmpl w:val="AFE6A99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40942406"/>
    <w:multiLevelType w:val="multilevel"/>
    <w:tmpl w:val="735AD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C25F8B"/>
    <w:multiLevelType w:val="hybridMultilevel"/>
    <w:tmpl w:val="3FBEAA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6E6B7F"/>
    <w:multiLevelType w:val="hybridMultilevel"/>
    <w:tmpl w:val="62F81858"/>
    <w:lvl w:ilvl="0" w:tplc="FA7614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7B77830"/>
    <w:multiLevelType w:val="multilevel"/>
    <w:tmpl w:val="3110B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76"/>
    <w:rsid w:val="000437F5"/>
    <w:rsid w:val="000B4C39"/>
    <w:rsid w:val="000C2E07"/>
    <w:rsid w:val="0010399C"/>
    <w:rsid w:val="0013615B"/>
    <w:rsid w:val="001668E4"/>
    <w:rsid w:val="00184F60"/>
    <w:rsid w:val="00194B0B"/>
    <w:rsid w:val="001B5630"/>
    <w:rsid w:val="001F7FF2"/>
    <w:rsid w:val="00223C8B"/>
    <w:rsid w:val="002902A5"/>
    <w:rsid w:val="002F5466"/>
    <w:rsid w:val="00300D5C"/>
    <w:rsid w:val="003270DB"/>
    <w:rsid w:val="00340E78"/>
    <w:rsid w:val="003570E8"/>
    <w:rsid w:val="00371E7A"/>
    <w:rsid w:val="003D0F9D"/>
    <w:rsid w:val="003F59E2"/>
    <w:rsid w:val="00450ED8"/>
    <w:rsid w:val="00461680"/>
    <w:rsid w:val="00493209"/>
    <w:rsid w:val="004F53DD"/>
    <w:rsid w:val="00547DD4"/>
    <w:rsid w:val="005503EA"/>
    <w:rsid w:val="00551C98"/>
    <w:rsid w:val="00576645"/>
    <w:rsid w:val="005875A4"/>
    <w:rsid w:val="005D4DF5"/>
    <w:rsid w:val="005E4134"/>
    <w:rsid w:val="005E5AFA"/>
    <w:rsid w:val="00622957"/>
    <w:rsid w:val="00645BED"/>
    <w:rsid w:val="00677173"/>
    <w:rsid w:val="006814E1"/>
    <w:rsid w:val="00694558"/>
    <w:rsid w:val="006A6E39"/>
    <w:rsid w:val="006C6C14"/>
    <w:rsid w:val="00722D76"/>
    <w:rsid w:val="007276D9"/>
    <w:rsid w:val="00732433"/>
    <w:rsid w:val="007B253A"/>
    <w:rsid w:val="007E6D4D"/>
    <w:rsid w:val="00832856"/>
    <w:rsid w:val="008364E2"/>
    <w:rsid w:val="00850078"/>
    <w:rsid w:val="008564AF"/>
    <w:rsid w:val="00870CA5"/>
    <w:rsid w:val="00897A3F"/>
    <w:rsid w:val="00901241"/>
    <w:rsid w:val="0092005D"/>
    <w:rsid w:val="00946A1E"/>
    <w:rsid w:val="00964161"/>
    <w:rsid w:val="00982A1D"/>
    <w:rsid w:val="009A3616"/>
    <w:rsid w:val="009E7C92"/>
    <w:rsid w:val="009F0E46"/>
    <w:rsid w:val="009F3D6E"/>
    <w:rsid w:val="00A315C9"/>
    <w:rsid w:val="00A406D7"/>
    <w:rsid w:val="00AC3A0C"/>
    <w:rsid w:val="00AC7CD3"/>
    <w:rsid w:val="00AF3C2F"/>
    <w:rsid w:val="00BA7947"/>
    <w:rsid w:val="00BD7093"/>
    <w:rsid w:val="00BE2CFE"/>
    <w:rsid w:val="00BE6888"/>
    <w:rsid w:val="00C0107B"/>
    <w:rsid w:val="00C30082"/>
    <w:rsid w:val="00C44AB0"/>
    <w:rsid w:val="00C57529"/>
    <w:rsid w:val="00C60CDD"/>
    <w:rsid w:val="00C75304"/>
    <w:rsid w:val="00C97776"/>
    <w:rsid w:val="00CC1AB6"/>
    <w:rsid w:val="00CD7859"/>
    <w:rsid w:val="00D0427D"/>
    <w:rsid w:val="00D2567A"/>
    <w:rsid w:val="00D617CC"/>
    <w:rsid w:val="00D62ABD"/>
    <w:rsid w:val="00D65EFF"/>
    <w:rsid w:val="00D8734D"/>
    <w:rsid w:val="00DC7B1A"/>
    <w:rsid w:val="00DE45A8"/>
    <w:rsid w:val="00E15EB8"/>
    <w:rsid w:val="00E44260"/>
    <w:rsid w:val="00EB2E96"/>
    <w:rsid w:val="00EC441D"/>
    <w:rsid w:val="00ED1099"/>
    <w:rsid w:val="00EF6D7F"/>
    <w:rsid w:val="00F33C42"/>
    <w:rsid w:val="00F40302"/>
    <w:rsid w:val="00F62542"/>
    <w:rsid w:val="00F70E93"/>
    <w:rsid w:val="00F94A25"/>
    <w:rsid w:val="00FA2863"/>
    <w:rsid w:val="00FB2F63"/>
    <w:rsid w:val="00FB4F22"/>
    <w:rsid w:val="00FC5DBA"/>
    <w:rsid w:val="00FC71E2"/>
    <w:rsid w:val="00FE6CD9"/>
    <w:rsid w:val="00FF42B5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641A2E6"/>
  <w15:chartTrackingRefBased/>
  <w15:docId w15:val="{ACAC8AA6-A67D-4F7C-87FD-7B9C2D26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E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E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65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65EFF"/>
  </w:style>
  <w:style w:type="paragraph" w:styleId="a6">
    <w:name w:val="footer"/>
    <w:basedOn w:val="a"/>
    <w:link w:val="a7"/>
    <w:uiPriority w:val="99"/>
    <w:unhideWhenUsed/>
    <w:rsid w:val="00D65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5EFF"/>
  </w:style>
  <w:style w:type="character" w:styleId="a8">
    <w:name w:val="Emphasis"/>
    <w:basedOn w:val="a0"/>
    <w:uiPriority w:val="20"/>
    <w:qFormat/>
    <w:rsid w:val="000437F5"/>
    <w:rPr>
      <w:i/>
      <w:iCs/>
    </w:rPr>
  </w:style>
  <w:style w:type="character" w:styleId="a9">
    <w:name w:val="Hyperlink"/>
    <w:basedOn w:val="a0"/>
    <w:uiPriority w:val="99"/>
    <w:unhideWhenUsed/>
    <w:rsid w:val="00EC441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276D9"/>
    <w:rPr>
      <w:color w:val="954F72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13615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3615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3615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3615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3615B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136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36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Герасимова Диана Никитовна</cp:lastModifiedBy>
  <cp:revision>2</cp:revision>
  <dcterms:created xsi:type="dcterms:W3CDTF">2019-06-27T23:59:00Z</dcterms:created>
  <dcterms:modified xsi:type="dcterms:W3CDTF">2019-06-27T23:59:00Z</dcterms:modified>
</cp:coreProperties>
</file>