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415B06" w14:textId="77777777" w:rsidR="00D506A2" w:rsidRDefault="00D506A2" w:rsidP="00D506A2">
      <w:pPr>
        <w:pStyle w:val="1"/>
        <w:numPr>
          <w:ilvl w:val="0"/>
          <w:numId w:val="0"/>
        </w:numPr>
        <w:tabs>
          <w:tab w:val="left" w:pos="708"/>
        </w:tabs>
        <w:ind w:left="284"/>
      </w:pPr>
      <w:bookmarkStart w:id="0" w:name="_Toc21591960"/>
      <w:r>
        <w:t xml:space="preserve">Приложение </w:t>
      </w:r>
      <w:r>
        <w:rPr>
          <w:lang w:val="ru-RU"/>
        </w:rPr>
        <w:t>З</w:t>
      </w:r>
      <w:r>
        <w:t>. Форма заяв</w:t>
      </w:r>
      <w:r>
        <w:rPr>
          <w:lang w:val="ru-RU"/>
        </w:rPr>
        <w:t>ки</w:t>
      </w:r>
      <w:r>
        <w:t xml:space="preserve"> на </w:t>
      </w:r>
      <w:r>
        <w:rPr>
          <w:lang w:val="ru-RU"/>
        </w:rPr>
        <w:t>согласование права использования ЕСИА и создание записи регистра органов и организаций, имеющих право создания (замены) и выдачи ключа простой электронной подписи</w:t>
      </w:r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959"/>
        <w:gridCol w:w="3585"/>
        <w:gridCol w:w="268"/>
        <w:gridCol w:w="77"/>
        <w:gridCol w:w="872"/>
        <w:gridCol w:w="215"/>
        <w:gridCol w:w="1373"/>
        <w:gridCol w:w="2006"/>
      </w:tblGrid>
      <w:tr w:rsidR="00D506A2" w14:paraId="431C812F" w14:textId="77777777" w:rsidTr="00D506A2">
        <w:trPr>
          <w:trHeight w:val="1011"/>
        </w:trPr>
        <w:tc>
          <w:tcPr>
            <w:tcW w:w="500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C4DE37A" w14:textId="77777777" w:rsidR="00D506A2" w:rsidRDefault="00D506A2">
            <w:pPr>
              <w:pStyle w:val="ittablehdr"/>
              <w:rPr>
                <w:rStyle w:val="13"/>
              </w:rPr>
            </w:pPr>
            <w:r>
              <w:rPr>
                <w:rStyle w:val="13"/>
              </w:rPr>
              <w:t xml:space="preserve">Заявка на </w:t>
            </w:r>
            <w:r>
              <w:t>согласование на использование ЕСИА и создание записи регистра органов и организаций, имеющих право создания (замены) и выдачи ключа простой электронной подписи</w:t>
            </w:r>
            <w:r>
              <w:rPr>
                <w:rStyle w:val="a5"/>
              </w:rPr>
              <w:footnoteReference w:id="1"/>
            </w:r>
          </w:p>
        </w:tc>
      </w:tr>
      <w:tr w:rsidR="00D506A2" w14:paraId="06CB0085" w14:textId="77777777" w:rsidTr="00D506A2">
        <w:trPr>
          <w:trHeight w:val="250"/>
        </w:trPr>
        <w:tc>
          <w:tcPr>
            <w:tcW w:w="2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794B4F4" w14:textId="77777777" w:rsidR="00D506A2" w:rsidRDefault="00D506A2">
            <w:pPr>
              <w:pStyle w:val="ittablemain"/>
            </w:pPr>
            <w:r>
              <w:t>Полное наименование органа</w:t>
            </w:r>
            <w:r>
              <w:rPr>
                <w:lang w:val="en-US"/>
              </w:rPr>
              <w:t>/</w:t>
            </w:r>
            <w:r>
              <w:t>организации</w:t>
            </w:r>
          </w:p>
        </w:tc>
        <w:tc>
          <w:tcPr>
            <w:tcW w:w="24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EEB60D" w14:textId="77777777" w:rsidR="00D506A2" w:rsidRDefault="00D506A2">
            <w:pPr>
              <w:pStyle w:val="ittablemain"/>
              <w:tabs>
                <w:tab w:val="center" w:pos="276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(обязательно)</w:t>
            </w:r>
          </w:p>
        </w:tc>
      </w:tr>
      <w:tr w:rsidR="00D506A2" w14:paraId="5A6C1BD2" w14:textId="77777777" w:rsidTr="00D506A2">
        <w:trPr>
          <w:trHeight w:val="250"/>
        </w:trPr>
        <w:tc>
          <w:tcPr>
            <w:tcW w:w="2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4DFA218" w14:textId="77777777" w:rsidR="00D506A2" w:rsidRDefault="00D506A2">
            <w:pPr>
              <w:pStyle w:val="ittablemain"/>
            </w:pPr>
            <w:r>
              <w:t>ОГРН органа</w:t>
            </w:r>
            <w:r>
              <w:rPr>
                <w:lang w:val="en-US"/>
              </w:rPr>
              <w:t>/</w:t>
            </w:r>
            <w:r>
              <w:t>организации</w:t>
            </w:r>
          </w:p>
        </w:tc>
        <w:tc>
          <w:tcPr>
            <w:tcW w:w="24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25A39E8" w14:textId="77777777" w:rsidR="00D506A2" w:rsidRDefault="00D506A2">
            <w:pPr>
              <w:pStyle w:val="ittablemain"/>
              <w:tabs>
                <w:tab w:val="center" w:pos="276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(обязательно)</w:t>
            </w:r>
          </w:p>
        </w:tc>
      </w:tr>
      <w:tr w:rsidR="00D506A2" w14:paraId="3012061C" w14:textId="77777777" w:rsidTr="00D506A2">
        <w:trPr>
          <w:trHeight w:val="250"/>
        </w:trPr>
        <w:tc>
          <w:tcPr>
            <w:tcW w:w="2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743D62" w14:textId="77777777" w:rsidR="00D506A2" w:rsidRDefault="00D506A2">
            <w:pPr>
              <w:pStyle w:val="ittablemain"/>
            </w:pPr>
            <w:r>
              <w:t xml:space="preserve">Тип организации </w:t>
            </w:r>
          </w:p>
          <w:p w14:paraId="066386E9" w14:textId="77777777" w:rsidR="00D506A2" w:rsidRDefault="00D506A2">
            <w:pPr>
              <w:pStyle w:val="ittablemain"/>
              <w:tabs>
                <w:tab w:val="center" w:pos="276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(Федеральный орган исполнительной власти/ </w:t>
            </w:r>
          </w:p>
          <w:p w14:paraId="333B55DD" w14:textId="77777777" w:rsidR="00D506A2" w:rsidRDefault="00D506A2">
            <w:pPr>
              <w:pStyle w:val="ittablemain"/>
              <w:tabs>
                <w:tab w:val="center" w:pos="276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 исполнительной власти субъекта РФ/</w:t>
            </w:r>
          </w:p>
          <w:p w14:paraId="0659CD9F" w14:textId="77777777" w:rsidR="00D506A2" w:rsidRDefault="00D506A2">
            <w:pPr>
              <w:pStyle w:val="ittablemain"/>
              <w:tabs>
                <w:tab w:val="center" w:pos="276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Государственное учреждение/ Муниципальное учреждение/</w:t>
            </w:r>
          </w:p>
          <w:p w14:paraId="3E320825" w14:textId="77777777" w:rsidR="00D506A2" w:rsidRDefault="00D506A2">
            <w:pPr>
              <w:pStyle w:val="ittablemain"/>
              <w:tabs>
                <w:tab w:val="center" w:pos="276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 местного самоуправления/</w:t>
            </w:r>
          </w:p>
          <w:p w14:paraId="206F3831" w14:textId="77777777" w:rsidR="00D506A2" w:rsidRDefault="00D506A2">
            <w:pPr>
              <w:pStyle w:val="ittablemain"/>
              <w:tabs>
                <w:tab w:val="center" w:pos="276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Государственный внебюджетный фонд/ </w:t>
            </w:r>
          </w:p>
          <w:p w14:paraId="65CB6932" w14:textId="77777777" w:rsidR="00D506A2" w:rsidRDefault="00D506A2">
            <w:pPr>
              <w:pStyle w:val="ittablemain"/>
              <w:tabs>
                <w:tab w:val="center" w:pos="276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Многофункциональный центр/</w:t>
            </w:r>
          </w:p>
          <w:p w14:paraId="478F823F" w14:textId="77777777" w:rsidR="00D506A2" w:rsidRDefault="00D506A2">
            <w:pPr>
              <w:pStyle w:val="ittablemain"/>
              <w:tabs>
                <w:tab w:val="center" w:pos="276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Почта России/ Страховая компания/</w:t>
            </w:r>
          </w:p>
          <w:p w14:paraId="678497FB" w14:textId="77777777" w:rsidR="00D506A2" w:rsidRDefault="00D506A2">
            <w:pPr>
              <w:pStyle w:val="ittablemain"/>
              <w:tabs>
                <w:tab w:val="center" w:pos="276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Банковская кредитная организация/ </w:t>
            </w:r>
          </w:p>
          <w:p w14:paraId="64C76401" w14:textId="77777777" w:rsidR="00D506A2" w:rsidRDefault="00D506A2">
            <w:pPr>
              <w:pStyle w:val="ittablemain"/>
              <w:tabs>
                <w:tab w:val="center" w:pos="276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Небанковская кредитная организация/</w:t>
            </w:r>
          </w:p>
          <w:p w14:paraId="505462D0" w14:textId="77777777" w:rsidR="00D506A2" w:rsidRDefault="00D506A2">
            <w:pPr>
              <w:pStyle w:val="ittablemain"/>
              <w:tabs>
                <w:tab w:val="center" w:pos="276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Удостоверяющий центр/</w:t>
            </w:r>
          </w:p>
          <w:p w14:paraId="505FA758" w14:textId="77777777" w:rsidR="00D506A2" w:rsidRDefault="00D506A2">
            <w:pPr>
              <w:pStyle w:val="ittablemain"/>
              <w:tabs>
                <w:tab w:val="center" w:pos="276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Негосударственный пенсионный фонд/</w:t>
            </w:r>
          </w:p>
          <w:p w14:paraId="00A3B663" w14:textId="77777777" w:rsidR="00D506A2" w:rsidRDefault="00D506A2">
            <w:pPr>
              <w:pStyle w:val="ittablemain"/>
              <w:tabs>
                <w:tab w:val="center" w:pos="2766"/>
              </w:tabs>
              <w:rPr>
                <w:lang w:val="x-none"/>
              </w:rPr>
            </w:pPr>
            <w:r>
              <w:rPr>
                <w:sz w:val="16"/>
                <w:szCs w:val="16"/>
              </w:rPr>
              <w:t>другое)</w:t>
            </w:r>
            <w:r>
              <w:t xml:space="preserve"> </w:t>
            </w:r>
          </w:p>
        </w:tc>
        <w:tc>
          <w:tcPr>
            <w:tcW w:w="24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3989828" w14:textId="77777777" w:rsidR="00D506A2" w:rsidRDefault="00D506A2">
            <w:pPr>
              <w:pStyle w:val="ittablemain"/>
              <w:tabs>
                <w:tab w:val="center" w:pos="276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(обязательно)</w:t>
            </w:r>
          </w:p>
        </w:tc>
      </w:tr>
      <w:tr w:rsidR="00D506A2" w14:paraId="310057DB" w14:textId="77777777" w:rsidTr="00D506A2">
        <w:trPr>
          <w:trHeight w:val="250"/>
        </w:trPr>
        <w:tc>
          <w:tcPr>
            <w:tcW w:w="2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811B67" w14:textId="77777777" w:rsidR="00D506A2" w:rsidRDefault="00D506A2">
            <w:pPr>
              <w:pStyle w:val="ittablemain"/>
            </w:pPr>
            <w:r>
              <w:t>Обоснование включения органа/организации в регистр</w:t>
            </w:r>
            <w:r>
              <w:rPr>
                <w:rStyle w:val="a5"/>
              </w:rPr>
              <w:footnoteReference w:id="2"/>
            </w:r>
          </w:p>
        </w:tc>
        <w:tc>
          <w:tcPr>
            <w:tcW w:w="24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051B97" w14:textId="77777777" w:rsidR="00D506A2" w:rsidRDefault="00D506A2">
            <w:pPr>
              <w:pStyle w:val="ittablemain"/>
              <w:tabs>
                <w:tab w:val="center" w:pos="276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(обязательно)</w:t>
            </w:r>
          </w:p>
        </w:tc>
      </w:tr>
      <w:tr w:rsidR="00D506A2" w14:paraId="09CEF28E" w14:textId="77777777" w:rsidTr="00D506A2">
        <w:trPr>
          <w:trHeight w:val="25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5374AE4" w14:textId="77777777" w:rsidR="00D506A2" w:rsidRDefault="00D506A2">
            <w:pPr>
              <w:pStyle w:val="ittablemainbold"/>
            </w:pPr>
            <w:r>
              <w:t>Данные об ответственном за процесс выдачи ПЭП в органе/организации</w:t>
            </w:r>
          </w:p>
          <w:p w14:paraId="654100F7" w14:textId="77777777" w:rsidR="00D506A2" w:rsidRDefault="00D506A2">
            <w:pPr>
              <w:pStyle w:val="ittablemainbold"/>
              <w:rPr>
                <w:b w:val="0"/>
              </w:rPr>
            </w:pPr>
            <w:r>
              <w:rPr>
                <w:b w:val="0"/>
                <w:sz w:val="20"/>
              </w:rPr>
              <w:t>Данное лицо несет ответственность за осуществление операций, выполняемых в Центрах обслуживания данного Оператора выдачи ключа ПЭП. При наличии жалоб на Центры обслуживания данной организации и отсутствие ответа Ответственного на запросы Оператора эксплуатации ИЭП, Минкомсвязи России оставляет за собой право блокировать все Центры обслуживания данного Оператора выдачи ключа ПЭП.</w:t>
            </w:r>
          </w:p>
        </w:tc>
      </w:tr>
      <w:tr w:rsidR="00D506A2" w14:paraId="48888036" w14:textId="77777777" w:rsidTr="00D506A2">
        <w:trPr>
          <w:trHeight w:val="250"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33BD77F" w14:textId="77777777" w:rsidR="00D506A2" w:rsidRDefault="00D506A2">
            <w:pPr>
              <w:pStyle w:val="ittablemain"/>
            </w:pPr>
          </w:p>
        </w:tc>
        <w:tc>
          <w:tcPr>
            <w:tcW w:w="20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C71FE5" w14:textId="77777777" w:rsidR="00D506A2" w:rsidRDefault="00D506A2">
            <w:pPr>
              <w:pStyle w:val="ittablemain"/>
            </w:pPr>
            <w:r>
              <w:t>фамилия</w:t>
            </w:r>
          </w:p>
        </w:tc>
        <w:tc>
          <w:tcPr>
            <w:tcW w:w="24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F583A" w14:textId="77777777" w:rsidR="00D506A2" w:rsidRDefault="00D506A2">
            <w:pPr>
              <w:pStyle w:val="ittablemain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(обязательно)</w:t>
            </w:r>
          </w:p>
        </w:tc>
      </w:tr>
      <w:tr w:rsidR="00D506A2" w14:paraId="7F74A4A2" w14:textId="77777777" w:rsidTr="00D506A2">
        <w:trPr>
          <w:trHeight w:val="250"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7AB7AF9" w14:textId="77777777" w:rsidR="00D506A2" w:rsidRDefault="00D506A2">
            <w:pPr>
              <w:pStyle w:val="ittablemain"/>
            </w:pPr>
          </w:p>
        </w:tc>
        <w:tc>
          <w:tcPr>
            <w:tcW w:w="20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9976C0" w14:textId="77777777" w:rsidR="00D506A2" w:rsidRDefault="00D506A2">
            <w:pPr>
              <w:pStyle w:val="ittablemain"/>
            </w:pPr>
            <w:r>
              <w:t>имя</w:t>
            </w:r>
          </w:p>
        </w:tc>
        <w:tc>
          <w:tcPr>
            <w:tcW w:w="24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D8ADA" w14:textId="77777777" w:rsidR="00D506A2" w:rsidRDefault="00D506A2">
            <w:pPr>
              <w:pStyle w:val="ittablemain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(обязательно)</w:t>
            </w:r>
          </w:p>
        </w:tc>
      </w:tr>
      <w:tr w:rsidR="00D506A2" w14:paraId="63D73404" w14:textId="77777777" w:rsidTr="00D506A2">
        <w:trPr>
          <w:trHeight w:val="250"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8DCDA15" w14:textId="77777777" w:rsidR="00D506A2" w:rsidRDefault="00D506A2">
            <w:pPr>
              <w:pStyle w:val="ittablemain"/>
            </w:pPr>
          </w:p>
        </w:tc>
        <w:tc>
          <w:tcPr>
            <w:tcW w:w="20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A71B98" w14:textId="77777777" w:rsidR="00D506A2" w:rsidRDefault="00D506A2">
            <w:pPr>
              <w:pStyle w:val="ittablemain"/>
            </w:pPr>
            <w:r>
              <w:t>отчество</w:t>
            </w:r>
          </w:p>
        </w:tc>
        <w:tc>
          <w:tcPr>
            <w:tcW w:w="24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A4008" w14:textId="77777777" w:rsidR="00D506A2" w:rsidRDefault="00D506A2">
            <w:pPr>
              <w:pStyle w:val="ittablemain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(если имеется)</w:t>
            </w:r>
          </w:p>
        </w:tc>
      </w:tr>
      <w:tr w:rsidR="00D506A2" w14:paraId="17052FDE" w14:textId="77777777" w:rsidTr="00D506A2">
        <w:trPr>
          <w:trHeight w:val="250"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1F377BC" w14:textId="77777777" w:rsidR="00D506A2" w:rsidRDefault="00D506A2">
            <w:pPr>
              <w:pStyle w:val="ittablemain"/>
            </w:pPr>
          </w:p>
        </w:tc>
        <w:tc>
          <w:tcPr>
            <w:tcW w:w="20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44551EC" w14:textId="77777777" w:rsidR="00D506A2" w:rsidRDefault="00D506A2">
            <w:pPr>
              <w:pStyle w:val="ittablemain"/>
            </w:pPr>
            <w:r>
              <w:t>должность</w:t>
            </w:r>
          </w:p>
        </w:tc>
        <w:tc>
          <w:tcPr>
            <w:tcW w:w="24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4906A" w14:textId="77777777" w:rsidR="00D506A2" w:rsidRDefault="00D506A2">
            <w:pPr>
              <w:pStyle w:val="ittablemain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(обязательно)</w:t>
            </w:r>
          </w:p>
        </w:tc>
      </w:tr>
      <w:tr w:rsidR="00D506A2" w14:paraId="4C264777" w14:textId="77777777" w:rsidTr="00D506A2">
        <w:trPr>
          <w:trHeight w:val="250"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D0A06C7" w14:textId="77777777" w:rsidR="00D506A2" w:rsidRDefault="00D506A2">
            <w:pPr>
              <w:pStyle w:val="ittablemain"/>
            </w:pPr>
          </w:p>
        </w:tc>
        <w:tc>
          <w:tcPr>
            <w:tcW w:w="20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B2E3CC" w14:textId="77777777" w:rsidR="00D506A2" w:rsidRDefault="00D506A2">
            <w:pPr>
              <w:pStyle w:val="ittablemain"/>
            </w:pPr>
            <w:r>
              <w:t>рабочий телефон</w:t>
            </w:r>
          </w:p>
        </w:tc>
        <w:tc>
          <w:tcPr>
            <w:tcW w:w="24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9EB58" w14:textId="77777777" w:rsidR="00D506A2" w:rsidRDefault="00D506A2">
            <w:pPr>
              <w:pStyle w:val="ittablemain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(обязательно)</w:t>
            </w:r>
          </w:p>
        </w:tc>
      </w:tr>
      <w:tr w:rsidR="00D506A2" w14:paraId="23A4C97E" w14:textId="77777777" w:rsidTr="00D506A2">
        <w:trPr>
          <w:trHeight w:val="250"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390786B" w14:textId="77777777" w:rsidR="00D506A2" w:rsidRDefault="00D506A2">
            <w:pPr>
              <w:pStyle w:val="ittablemain"/>
            </w:pPr>
          </w:p>
        </w:tc>
        <w:tc>
          <w:tcPr>
            <w:tcW w:w="20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68990F" w14:textId="77777777" w:rsidR="00D506A2" w:rsidRDefault="00D506A2">
            <w:pPr>
              <w:pStyle w:val="ittablemain"/>
            </w:pPr>
            <w:r>
              <w:t>мобильный телефон</w:t>
            </w:r>
          </w:p>
        </w:tc>
        <w:tc>
          <w:tcPr>
            <w:tcW w:w="24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4956A" w14:textId="77777777" w:rsidR="00D506A2" w:rsidRDefault="00D506A2">
            <w:pPr>
              <w:pStyle w:val="ittablemain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(если имеется)</w:t>
            </w:r>
          </w:p>
        </w:tc>
      </w:tr>
      <w:tr w:rsidR="00D506A2" w14:paraId="621CE293" w14:textId="77777777" w:rsidTr="00D506A2">
        <w:trPr>
          <w:trHeight w:val="250"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3D2B347" w14:textId="77777777" w:rsidR="00D506A2" w:rsidRDefault="00D506A2">
            <w:pPr>
              <w:pStyle w:val="ittablemain"/>
            </w:pPr>
          </w:p>
        </w:tc>
        <w:tc>
          <w:tcPr>
            <w:tcW w:w="20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346FBA" w14:textId="77777777" w:rsidR="00D506A2" w:rsidRDefault="00D506A2">
            <w:pPr>
              <w:pStyle w:val="ittablemain"/>
            </w:pPr>
            <w:r>
              <w:t>адрес электронной почты</w:t>
            </w:r>
          </w:p>
        </w:tc>
        <w:tc>
          <w:tcPr>
            <w:tcW w:w="24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F109C" w14:textId="77777777" w:rsidR="00D506A2" w:rsidRDefault="00D506A2">
            <w:pPr>
              <w:pStyle w:val="ittablemain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(обязательно)</w:t>
            </w:r>
          </w:p>
        </w:tc>
      </w:tr>
      <w:tr w:rsidR="00D506A2" w14:paraId="764430F8" w14:textId="77777777" w:rsidTr="00D506A2">
        <w:trPr>
          <w:trHeight w:val="2507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92CFA32" w14:textId="77777777" w:rsidR="00D506A2" w:rsidRDefault="00D506A2">
            <w:pPr>
              <w:pStyle w:val="itmain"/>
              <w:spacing w:before="600"/>
            </w:pPr>
          </w:p>
          <w:p w14:paraId="1D870D02" w14:textId="77777777" w:rsidR="00D506A2" w:rsidRDefault="00D506A2">
            <w:pPr>
              <w:pStyle w:val="itmain"/>
              <w:spacing w:before="600"/>
            </w:pPr>
          </w:p>
          <w:p w14:paraId="610ACC15" w14:textId="77777777" w:rsidR="00D506A2" w:rsidRDefault="00D506A2">
            <w:pPr>
              <w:pStyle w:val="itmain"/>
              <w:spacing w:before="600"/>
            </w:pPr>
            <w:r>
              <w:lastRenderedPageBreak/>
              <w:t>Во исполнение &lt;указываются ссылки на нормативные основания (ссылки на пункты нормативного акта)&gt; прошу внести организацию в регистр органов и организаций, имеющих право создания (замены) и выдачи ключа простой электронной подписи.</w:t>
            </w:r>
          </w:p>
        </w:tc>
      </w:tr>
      <w:tr w:rsidR="00D506A2" w14:paraId="77077AA9" w14:textId="77777777" w:rsidTr="00D506A2">
        <w:trPr>
          <w:trHeight w:val="66"/>
        </w:trPr>
        <w:tc>
          <w:tcPr>
            <w:tcW w:w="242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179726" w14:textId="77777777" w:rsidR="00D506A2" w:rsidRDefault="00D506A2">
            <w:pPr>
              <w:pStyle w:val="ittablemain"/>
              <w:jc w:val="center"/>
              <w:rPr>
                <w:szCs w:val="16"/>
              </w:rPr>
            </w:pPr>
          </w:p>
        </w:tc>
        <w:tc>
          <w:tcPr>
            <w:tcW w:w="18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0E6CC9" w14:textId="77777777" w:rsidR="00D506A2" w:rsidRDefault="00D506A2">
            <w:pPr>
              <w:pStyle w:val="ittablemain"/>
              <w:rPr>
                <w:szCs w:val="16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704F02" w14:textId="77777777" w:rsidR="00D506A2" w:rsidRDefault="00D506A2">
            <w:pPr>
              <w:pStyle w:val="ittablemain"/>
              <w:rPr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</w:tcPr>
          <w:p w14:paraId="5C93E075" w14:textId="77777777" w:rsidR="00D506A2" w:rsidRDefault="00D506A2">
            <w:pPr>
              <w:pStyle w:val="ittablemain"/>
              <w:rPr>
                <w:szCs w:val="16"/>
              </w:rPr>
            </w:pPr>
          </w:p>
        </w:tc>
        <w:tc>
          <w:tcPr>
            <w:tcW w:w="180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6D573" w14:textId="77777777" w:rsidR="00D506A2" w:rsidRDefault="00D506A2">
            <w:pPr>
              <w:pStyle w:val="ittablemain"/>
              <w:rPr>
                <w:szCs w:val="16"/>
              </w:rPr>
            </w:pPr>
          </w:p>
        </w:tc>
      </w:tr>
      <w:tr w:rsidR="00D506A2" w14:paraId="26D6057D" w14:textId="77777777" w:rsidTr="00D506A2">
        <w:trPr>
          <w:trHeight w:val="484"/>
        </w:trPr>
        <w:tc>
          <w:tcPr>
            <w:tcW w:w="242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4F99615" w14:textId="77777777" w:rsidR="00D506A2" w:rsidRDefault="00D506A2">
            <w:pPr>
              <w:pStyle w:val="ittablemain"/>
              <w:jc w:val="center"/>
              <w:rPr>
                <w:szCs w:val="16"/>
                <w:vertAlign w:val="superscript"/>
                <w:lang w:val="en-US"/>
              </w:rPr>
            </w:pPr>
            <w:r>
              <w:rPr>
                <w:szCs w:val="16"/>
                <w:vertAlign w:val="superscript"/>
                <w:lang w:val="en-US"/>
              </w:rPr>
              <w:t>(</w:t>
            </w:r>
            <w:r>
              <w:rPr>
                <w:szCs w:val="16"/>
                <w:vertAlign w:val="superscript"/>
              </w:rPr>
              <w:t>должность</w:t>
            </w:r>
            <w:r>
              <w:rPr>
                <w:szCs w:val="16"/>
                <w:vertAlign w:val="superscript"/>
                <w:lang w:val="en-US"/>
              </w:rPr>
              <w:t>)</w:t>
            </w:r>
          </w:p>
        </w:tc>
        <w:tc>
          <w:tcPr>
            <w:tcW w:w="765" w:type="pct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25FFAB07" w14:textId="77777777" w:rsidR="00D506A2" w:rsidRDefault="00D506A2">
            <w:pPr>
              <w:pStyle w:val="ittablemain"/>
              <w:jc w:val="center"/>
              <w:rPr>
                <w:szCs w:val="16"/>
                <w:vertAlign w:val="superscript"/>
                <w:lang w:val="en-US"/>
              </w:rPr>
            </w:pPr>
            <w:r>
              <w:rPr>
                <w:szCs w:val="16"/>
                <w:vertAlign w:val="superscript"/>
                <w:lang w:val="en-US"/>
              </w:rPr>
              <w:t>(</w:t>
            </w:r>
            <w:r>
              <w:rPr>
                <w:szCs w:val="16"/>
                <w:vertAlign w:val="superscript"/>
              </w:rPr>
              <w:t>подпись</w:t>
            </w:r>
            <w:r>
              <w:rPr>
                <w:szCs w:val="16"/>
                <w:vertAlign w:val="superscript"/>
                <w:lang w:val="en-US"/>
              </w:rPr>
              <w:t>)</w:t>
            </w:r>
          </w:p>
        </w:tc>
        <w:tc>
          <w:tcPr>
            <w:tcW w:w="180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C50E7B6" w14:textId="77777777" w:rsidR="00D506A2" w:rsidRDefault="00D506A2">
            <w:pPr>
              <w:pStyle w:val="ittablemain"/>
              <w:jc w:val="center"/>
              <w:rPr>
                <w:lang w:val="en-US"/>
              </w:rPr>
            </w:pPr>
            <w:r>
              <w:rPr>
                <w:szCs w:val="16"/>
                <w:vertAlign w:val="superscript"/>
              </w:rPr>
              <w:t>(расшифровка подписи)</w:t>
            </w:r>
          </w:p>
        </w:tc>
      </w:tr>
      <w:tr w:rsidR="00D506A2" w14:paraId="03ECF1A8" w14:textId="77777777" w:rsidTr="00D506A2">
        <w:trPr>
          <w:trHeight w:val="301"/>
        </w:trPr>
        <w:tc>
          <w:tcPr>
            <w:tcW w:w="242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9D541D" w14:textId="77777777" w:rsidR="00D506A2" w:rsidRDefault="00D506A2">
            <w:pPr>
              <w:pStyle w:val="ittablemain"/>
            </w:pPr>
          </w:p>
        </w:tc>
        <w:tc>
          <w:tcPr>
            <w:tcW w:w="765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DB0D638" w14:textId="77777777" w:rsidR="00D506A2" w:rsidRDefault="00D506A2">
            <w:pPr>
              <w:pStyle w:val="ittablemain"/>
              <w:rPr>
                <w:szCs w:val="16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</w:tcPr>
          <w:p w14:paraId="6416FB95" w14:textId="77777777" w:rsidR="00D506A2" w:rsidRDefault="00D506A2">
            <w:pPr>
              <w:pStyle w:val="ittablemain"/>
              <w:jc w:val="center"/>
              <w:rPr>
                <w:szCs w:val="16"/>
                <w:vertAlign w:val="superscript"/>
              </w:rPr>
            </w:pP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0BE69C7" w14:textId="77777777" w:rsidR="00D506A2" w:rsidRDefault="00D506A2">
            <w:pPr>
              <w:pStyle w:val="ittablemain"/>
              <w:jc w:val="center"/>
              <w:rPr>
                <w:szCs w:val="16"/>
                <w:vertAlign w:val="superscript"/>
              </w:rPr>
            </w:pPr>
            <w:r>
              <w:rPr>
                <w:szCs w:val="16"/>
              </w:rPr>
              <w:t xml:space="preserve">     .     .20</w:t>
            </w:r>
          </w:p>
        </w:tc>
      </w:tr>
      <w:tr w:rsidR="00D506A2" w14:paraId="6DA7F6F3" w14:textId="77777777" w:rsidTr="00D506A2">
        <w:trPr>
          <w:trHeight w:val="301"/>
        </w:trPr>
        <w:tc>
          <w:tcPr>
            <w:tcW w:w="2429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3FF5EE6" w14:textId="77777777" w:rsidR="00D506A2" w:rsidRDefault="00D506A2">
            <w:pPr>
              <w:pStyle w:val="ittablemain"/>
              <w:jc w:val="center"/>
              <w:rPr>
                <w:vertAlign w:val="superscript"/>
              </w:rPr>
            </w:pPr>
            <w:proofErr w:type="spellStart"/>
            <w:r>
              <w:rPr>
                <w:vertAlign w:val="superscript"/>
              </w:rPr>
              <w:t>м.п</w:t>
            </w:r>
            <w:proofErr w:type="spellEnd"/>
            <w:r>
              <w:rPr>
                <w:vertAlign w:val="superscript"/>
              </w:rPr>
              <w:t>.</w:t>
            </w:r>
          </w:p>
        </w:tc>
        <w:tc>
          <w:tcPr>
            <w:tcW w:w="765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6E85F1D" w14:textId="77777777" w:rsidR="00D506A2" w:rsidRDefault="00D506A2">
            <w:pPr>
              <w:pStyle w:val="ittablemain"/>
              <w:rPr>
                <w:szCs w:val="16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</w:tcPr>
          <w:p w14:paraId="7B95D943" w14:textId="77777777" w:rsidR="00D506A2" w:rsidRDefault="00D506A2">
            <w:pPr>
              <w:pStyle w:val="ittablemain"/>
              <w:jc w:val="center"/>
              <w:rPr>
                <w:szCs w:val="16"/>
                <w:vertAlign w:val="superscript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EBCD79A" w14:textId="77777777" w:rsidR="00D506A2" w:rsidRDefault="00D506A2">
            <w:pPr>
              <w:pStyle w:val="ittablemain"/>
              <w:jc w:val="center"/>
              <w:rPr>
                <w:szCs w:val="16"/>
                <w:vertAlign w:val="superscript"/>
              </w:rPr>
            </w:pPr>
            <w:r>
              <w:rPr>
                <w:szCs w:val="16"/>
                <w:vertAlign w:val="superscript"/>
              </w:rPr>
              <w:t>(дата)</w:t>
            </w:r>
          </w:p>
        </w:tc>
      </w:tr>
    </w:tbl>
    <w:p w14:paraId="0000E33D" w14:textId="77777777" w:rsidR="00E16B76" w:rsidRDefault="00E16B76"/>
    <w:sectPr w:rsidR="00E16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EC4C4A" w14:textId="77777777" w:rsidR="000C03B8" w:rsidRDefault="000C03B8" w:rsidP="00D506A2">
      <w:pPr>
        <w:spacing w:line="240" w:lineRule="auto"/>
      </w:pPr>
      <w:r>
        <w:separator/>
      </w:r>
    </w:p>
  </w:endnote>
  <w:endnote w:type="continuationSeparator" w:id="0">
    <w:p w14:paraId="22B3B4A5" w14:textId="77777777" w:rsidR="000C03B8" w:rsidRDefault="000C03B8" w:rsidP="00D506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BE6D98" w14:textId="77777777" w:rsidR="000C03B8" w:rsidRDefault="000C03B8" w:rsidP="00D506A2">
      <w:pPr>
        <w:spacing w:line="240" w:lineRule="auto"/>
      </w:pPr>
      <w:r>
        <w:separator/>
      </w:r>
    </w:p>
  </w:footnote>
  <w:footnote w:type="continuationSeparator" w:id="0">
    <w:p w14:paraId="5B8EC1CF" w14:textId="77777777" w:rsidR="000C03B8" w:rsidRDefault="000C03B8" w:rsidP="00D506A2">
      <w:pPr>
        <w:spacing w:line="240" w:lineRule="auto"/>
      </w:pPr>
      <w:r>
        <w:continuationSeparator/>
      </w:r>
    </w:p>
  </w:footnote>
  <w:footnote w:id="1">
    <w:p w14:paraId="5FB9B778" w14:textId="77777777" w:rsidR="00D506A2" w:rsidRDefault="00D506A2" w:rsidP="00D506A2">
      <w:pPr>
        <w:pStyle w:val="a3"/>
        <w:spacing w:line="240" w:lineRule="auto"/>
        <w:rPr>
          <w:lang w:val="ru-RU"/>
        </w:rPr>
      </w:pPr>
      <w:r>
        <w:rPr>
          <w:rStyle w:val="a5"/>
        </w:rPr>
        <w:footnoteRef/>
      </w:r>
      <w:r>
        <w:t xml:space="preserve"> </w:t>
      </w:r>
      <w:r>
        <w:rPr>
          <w:lang w:val="ru-RU"/>
        </w:rPr>
        <w:t>Заявка должна быть подписана руководителем органа/организации или его заместителем, ответственным за информатизацию. Заявка должна быть заверена печатью организации.</w:t>
      </w:r>
    </w:p>
  </w:footnote>
  <w:footnote w:id="2">
    <w:p w14:paraId="72C065B6" w14:textId="77777777" w:rsidR="00D506A2" w:rsidRDefault="00D506A2" w:rsidP="00D506A2">
      <w:pPr>
        <w:pStyle w:val="a3"/>
        <w:spacing w:line="240" w:lineRule="auto"/>
      </w:pPr>
      <w:r>
        <w:rPr>
          <w:rStyle w:val="a5"/>
        </w:rPr>
        <w:footnoteRef/>
      </w:r>
      <w:r>
        <w:t xml:space="preserve"> </w:t>
      </w:r>
      <w:r>
        <w:t>В качестве основания для включения в регистр органов/организаций имеющих право создания (замены) и выдачи ключа простой электронной подписи необходимо указать согласно какому подпункту пункта 7 Постановления Правительства РФ от 25 января 2013 г. № 33 "Об использовании простой электронной подписи при оказании государственных и муниципальных услуг" ваш орган/организация имеет право осуществлять данную деятельность.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9556CB"/>
    <w:multiLevelType w:val="multilevel"/>
    <w:tmpl w:val="CC765DCC"/>
    <w:lvl w:ilvl="0">
      <w:start w:val="1"/>
      <w:numFmt w:val="decimal"/>
      <w:pStyle w:val="1"/>
      <w:lvlText w:val="%1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"/>
      <w:suff w:val="space"/>
      <w:lvlText w:val="%1.%2"/>
      <w:lvlJc w:val="left"/>
      <w:pPr>
        <w:ind w:left="142" w:firstLine="0"/>
      </w:pPr>
      <w:rPr>
        <w:rFonts w:ascii="Times New Roman" w:hAnsi="Times New Roman" w:cs="Times New Roman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ru-RU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3"/>
      <w:suff w:val="space"/>
      <w:lvlText w:val="%1.%2.%3"/>
      <w:lvlJc w:val="left"/>
      <w:pPr>
        <w:ind w:left="0" w:firstLine="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6AB"/>
    <w:rsid w:val="000C03B8"/>
    <w:rsid w:val="001936AB"/>
    <w:rsid w:val="00D506A2"/>
    <w:rsid w:val="00E16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4719DF-9B35-4D08-B49F-4465281A6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06A2"/>
    <w:pPr>
      <w:widowControl w:val="0"/>
      <w:autoSpaceDN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D506A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aliases w:val="Подраздел,Heading 2 Hidden,Заголовок 2 Знак1,Заголовок 2 Знак Знак,Знак Знак Знак,H2,h2,Numbered text 3,2 headline,h,headline,2,Reset numbering,(подраздел),H2 Знак Знак,Numbered text 3 Знак Знак,h2 Знак Знак,H2 Знак1,l2"/>
    <w:basedOn w:val="a"/>
    <w:next w:val="a"/>
    <w:link w:val="20"/>
    <w:uiPriority w:val="9"/>
    <w:semiHidden/>
    <w:unhideWhenUsed/>
    <w:qFormat/>
    <w:rsid w:val="00D506A2"/>
    <w:pPr>
      <w:keepNext/>
      <w:numPr>
        <w:ilvl w:val="1"/>
        <w:numId w:val="1"/>
      </w:numPr>
      <w:spacing w:before="160" w:after="160"/>
      <w:outlineLvl w:val="1"/>
    </w:pPr>
    <w:rPr>
      <w:iCs/>
      <w:sz w:val="28"/>
      <w:szCs w:val="28"/>
      <w:lang w:val="x-none" w:eastAsia="x-none"/>
    </w:rPr>
  </w:style>
  <w:style w:type="paragraph" w:styleId="3">
    <w:name w:val="heading 3"/>
    <w:aliases w:val="Пункт,заголовок3_pg,h3,Level 3 Topic Heading,Заголовок 3 Знак1,Заголовок 3 Знак Знак,Heading 3 Char1 Знак Знак,Heading 3 Char Char Знак Знак,Heading 3 Char1 Char Char Знак Знак,Heading 3 Char Char Char Char Знак Знак,3,(пункт),o"/>
    <w:basedOn w:val="a"/>
    <w:next w:val="a"/>
    <w:link w:val="30"/>
    <w:uiPriority w:val="9"/>
    <w:semiHidden/>
    <w:unhideWhenUsed/>
    <w:qFormat/>
    <w:rsid w:val="00D506A2"/>
    <w:pPr>
      <w:keepNext/>
      <w:numPr>
        <w:ilvl w:val="2"/>
        <w:numId w:val="1"/>
      </w:numPr>
      <w:spacing w:before="120" w:after="120"/>
      <w:outlineLvl w:val="2"/>
    </w:pPr>
    <w:rPr>
      <w:sz w:val="26"/>
      <w:szCs w:val="26"/>
      <w:lang w:val="x-none" w:eastAsia="x-none"/>
    </w:rPr>
  </w:style>
  <w:style w:type="paragraph" w:styleId="4">
    <w:name w:val="heading 4"/>
    <w:aliases w:val="Знак8"/>
    <w:basedOn w:val="a"/>
    <w:next w:val="a"/>
    <w:link w:val="40"/>
    <w:semiHidden/>
    <w:unhideWhenUsed/>
    <w:qFormat/>
    <w:rsid w:val="00D506A2"/>
    <w:pPr>
      <w:keepNext/>
      <w:numPr>
        <w:ilvl w:val="3"/>
        <w:numId w:val="1"/>
      </w:numPr>
      <w:tabs>
        <w:tab w:val="left" w:pos="993"/>
      </w:tabs>
      <w:spacing w:before="120" w:after="120"/>
      <w:outlineLvl w:val="3"/>
    </w:pPr>
    <w:rPr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506A2"/>
    <w:rPr>
      <w:rFonts w:ascii="Times New Roman" w:eastAsia="Times New Roman" w:hAnsi="Times New Roman" w:cs="Times New Roman"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D506A2"/>
    <w:rPr>
      <w:rFonts w:ascii="Times New Roman" w:eastAsia="Times New Roman" w:hAnsi="Times New Roman" w:cs="Times New Roman"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D506A2"/>
    <w:rPr>
      <w:rFonts w:ascii="Times New Roman" w:eastAsia="Times New Roman" w:hAnsi="Times New Roman" w:cs="Times New Roman"/>
      <w:sz w:val="26"/>
      <w:szCs w:val="26"/>
      <w:lang w:val="x-none" w:eastAsia="x-none"/>
    </w:rPr>
  </w:style>
  <w:style w:type="paragraph" w:styleId="a3">
    <w:name w:val="footnote text"/>
    <w:basedOn w:val="a"/>
    <w:link w:val="a4"/>
    <w:semiHidden/>
    <w:unhideWhenUsed/>
    <w:rsid w:val="00D506A2"/>
    <w:rPr>
      <w:sz w:val="20"/>
      <w:szCs w:val="20"/>
      <w:lang w:val="x-none" w:eastAsia="x-none"/>
    </w:rPr>
  </w:style>
  <w:style w:type="character" w:customStyle="1" w:styleId="a4">
    <w:name w:val="Текст сноски Знак"/>
    <w:basedOn w:val="a0"/>
    <w:link w:val="a3"/>
    <w:semiHidden/>
    <w:rsid w:val="00D506A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12">
    <w:name w:val="_Заголовок 1 Знак"/>
    <w:link w:val="1"/>
    <w:locked/>
    <w:rsid w:val="00D506A2"/>
    <w:rPr>
      <w:b/>
      <w:bCs/>
      <w:caps/>
      <w:kern w:val="32"/>
      <w:sz w:val="32"/>
      <w:szCs w:val="32"/>
      <w:lang w:val="x-none" w:eastAsia="x-none"/>
    </w:rPr>
  </w:style>
  <w:style w:type="paragraph" w:customStyle="1" w:styleId="1">
    <w:name w:val="_Заголовок 1"/>
    <w:basedOn w:val="10"/>
    <w:next w:val="a"/>
    <w:link w:val="12"/>
    <w:qFormat/>
    <w:rsid w:val="00D506A2"/>
    <w:pPr>
      <w:pageBreakBefore/>
      <w:widowControl/>
      <w:numPr>
        <w:numId w:val="1"/>
      </w:numPr>
      <w:autoSpaceDN/>
      <w:adjustRightInd/>
      <w:spacing w:before="200" w:after="200" w:line="240" w:lineRule="auto"/>
    </w:pPr>
    <w:rPr>
      <w:rFonts w:asciiTheme="minorHAnsi" w:eastAsiaTheme="minorHAnsi" w:hAnsiTheme="minorHAnsi" w:cstheme="minorBidi"/>
      <w:b/>
      <w:bCs/>
      <w:caps/>
      <w:color w:val="auto"/>
      <w:kern w:val="32"/>
      <w:lang w:val="x-none" w:eastAsia="x-none"/>
    </w:rPr>
  </w:style>
  <w:style w:type="paragraph" w:customStyle="1" w:styleId="ittablehdr">
    <w:name w:val="it_table_hdr"/>
    <w:basedOn w:val="a"/>
    <w:qFormat/>
    <w:rsid w:val="00D506A2"/>
    <w:pPr>
      <w:keepNext/>
      <w:widowControl/>
      <w:autoSpaceDN/>
      <w:adjustRightInd/>
      <w:spacing w:before="120" w:after="120" w:line="240" w:lineRule="auto"/>
      <w:jc w:val="center"/>
    </w:pPr>
    <w:rPr>
      <w:b/>
    </w:rPr>
  </w:style>
  <w:style w:type="paragraph" w:customStyle="1" w:styleId="ittablemain">
    <w:name w:val="it_table_main"/>
    <w:basedOn w:val="a"/>
    <w:next w:val="a"/>
    <w:qFormat/>
    <w:rsid w:val="00D506A2"/>
    <w:pPr>
      <w:widowControl/>
      <w:autoSpaceDN/>
      <w:adjustRightInd/>
      <w:spacing w:line="240" w:lineRule="auto"/>
    </w:pPr>
  </w:style>
  <w:style w:type="paragraph" w:customStyle="1" w:styleId="itmain">
    <w:name w:val="it_main"/>
    <w:basedOn w:val="a"/>
    <w:qFormat/>
    <w:rsid w:val="00D506A2"/>
    <w:pPr>
      <w:widowControl/>
      <w:autoSpaceDN/>
      <w:adjustRightInd/>
      <w:spacing w:line="240" w:lineRule="auto"/>
      <w:ind w:firstLine="720"/>
    </w:pPr>
  </w:style>
  <w:style w:type="paragraph" w:customStyle="1" w:styleId="ittablemainbold">
    <w:name w:val="it_table_main_bold"/>
    <w:basedOn w:val="ittablemain"/>
    <w:qFormat/>
    <w:rsid w:val="00D506A2"/>
    <w:rPr>
      <w:b/>
    </w:rPr>
  </w:style>
  <w:style w:type="character" w:styleId="a5">
    <w:name w:val="footnote reference"/>
    <w:semiHidden/>
    <w:unhideWhenUsed/>
    <w:rsid w:val="00D506A2"/>
    <w:rPr>
      <w:rFonts w:ascii="Times New Roman" w:hAnsi="Times New Roman" w:cs="Times New Roman" w:hint="default"/>
      <w:vertAlign w:val="superscript"/>
    </w:rPr>
  </w:style>
  <w:style w:type="character" w:customStyle="1" w:styleId="13">
    <w:name w:val="Основной текст 1"/>
    <w:rsid w:val="00D506A2"/>
    <w:rPr>
      <w:sz w:val="24"/>
      <w:szCs w:val="24"/>
      <w:lang w:val="ru-RU" w:eastAsia="ru-RU" w:bidi="ar-SA"/>
    </w:rPr>
  </w:style>
  <w:style w:type="character" w:customStyle="1" w:styleId="11">
    <w:name w:val="Заголовок 1 Знак"/>
    <w:basedOn w:val="a0"/>
    <w:link w:val="10"/>
    <w:uiPriority w:val="9"/>
    <w:rsid w:val="00D506A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22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288</Words>
  <Characters>1645</Characters>
  <Application>Microsoft Office Word</Application>
  <DocSecurity>0</DocSecurity>
  <Lines>13</Lines>
  <Paragraphs>3</Paragraphs>
  <ScaleCrop>false</ScaleCrop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Рудых</dc:creator>
  <cp:keywords/>
  <dc:description/>
  <cp:lastModifiedBy>Вадим Рудых</cp:lastModifiedBy>
  <cp:revision>2</cp:revision>
  <dcterms:created xsi:type="dcterms:W3CDTF">2020-05-28T01:35:00Z</dcterms:created>
  <dcterms:modified xsi:type="dcterms:W3CDTF">2020-05-28T01:35:00Z</dcterms:modified>
</cp:coreProperties>
</file>